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0" w:before="0" w:line="240" w:lineRule="auto"/>
        <w:contextualSpacing w:val="0"/>
        <w:rPr/>
      </w:pPr>
      <w:bookmarkStart w:colFirst="0" w:colLast="0" w:name="_js251gwvm0jo" w:id="0"/>
      <w:bookmarkEnd w:id="0"/>
      <w:r w:rsidDel="00000000" w:rsidR="00000000" w:rsidRPr="00000000">
        <w:rPr>
          <w:rtl w:val="0"/>
        </w:rPr>
        <w:t xml:space="preserve">Democrats Abroad China </w:t>
      </w:r>
      <w:r w:rsidDel="00000000" w:rsidR="00000000" w:rsidRPr="00000000">
        <w:rPr>
          <w:vertAlign w:val="baseline"/>
          <w:rtl w:val="0"/>
        </w:rPr>
        <w:t xml:space="preserve">Leadership </w:t>
      </w:r>
      <w:r w:rsidDel="00000000" w:rsidR="00000000" w:rsidRPr="00000000">
        <w:rPr>
          <w:rtl w:val="0"/>
        </w:rPr>
        <w:t xml:space="preserve">Board Meeting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Tuesday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November 21, 2017 (7:00-8:00pm)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  <w:t xml:space="preserve">WebEx Meeting Number: 856 559 172 (Password: dems)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  <w:sectPr>
          <w:headerReference r:id="rId6" w:type="default"/>
          <w:pgSz w:h="15840" w:w="12240"/>
          <w:pgMar w:bottom="720" w:top="720" w:left="720" w:right="633.6" w:header="0"/>
          <w:pgNumType w:start="1"/>
        </w:sectPr>
      </w:pPr>
      <w:r w:rsidDel="00000000" w:rsidR="00000000" w:rsidRPr="00000000">
        <w:rPr>
          <w:rtl w:val="0"/>
        </w:rPr>
        <w:t xml:space="preserve">Notes from Last Meeting: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Meeting Notes - DA Leadership Meeting, 2017.10.22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"/>
        <w:contextualSpacing w:val="0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Aaron Kruse, Chair </w:t>
      </w:r>
      <w:r w:rsidDel="00000000" w:rsidR="00000000" w:rsidRPr="00000000">
        <w:rPr>
          <w:rtl w:val="0"/>
        </w:rPr>
        <w:t xml:space="preserve">- 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"/>
        <w:contextualSpacing w:val="0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Samantha Wong, Vice-Chair </w:t>
      </w:r>
      <w:r w:rsidDel="00000000" w:rsidR="00000000" w:rsidRPr="00000000">
        <w:rPr>
          <w:rtl w:val="0"/>
        </w:rPr>
        <w:t xml:space="preserve">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Elizabeth Jenkins, Secretary </w:t>
      </w:r>
      <w:r w:rsidDel="00000000" w:rsidR="00000000" w:rsidRPr="00000000">
        <w:rPr>
          <w:rtl w:val="0"/>
        </w:rPr>
        <w:t xml:space="preserve"> - present (notetaker)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Jim Spear, Treasurer </w:t>
      </w:r>
      <w:r w:rsidDel="00000000" w:rsidR="00000000" w:rsidRPr="00000000">
        <w:rPr>
          <w:rtl w:val="0"/>
        </w:rPr>
        <w:t xml:space="preserve">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45"/>
        <w:contextualSpacing w:val="0"/>
        <w:rPr/>
      </w:pPr>
      <w:r w:rsidDel="00000000" w:rsidR="00000000" w:rsidRPr="00000000">
        <w:rPr>
          <w:rtl w:val="0"/>
        </w:rPr>
        <w:t xml:space="preserve">Randi Miller, Legal  - present</w:t>
      </w:r>
    </w:p>
    <w:p w:rsidR="00000000" w:rsidDel="00000000" w:rsidP="00000000" w:rsidRDefault="00000000" w:rsidRPr="00000000">
      <w:pPr>
        <w:spacing w:after="0" w:line="240" w:lineRule="auto"/>
        <w:ind w:firstLine="45"/>
        <w:contextualSpacing w:val="0"/>
        <w:rPr/>
      </w:pPr>
      <w:r w:rsidDel="00000000" w:rsidR="00000000" w:rsidRPr="00000000">
        <w:rPr>
          <w:rtl w:val="0"/>
        </w:rPr>
        <w:t xml:space="preserve">Kira Leinonen, Comms/IT  - present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James Flanagan, At-Large</w:t>
      </w:r>
      <w:r w:rsidDel="00000000" w:rsidR="00000000" w:rsidRPr="00000000">
        <w:rPr>
          <w:rtl w:val="0"/>
        </w:rPr>
        <w:t xml:space="preserve"> 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Phong Quan, At-Large </w:t>
      </w:r>
      <w:r w:rsidDel="00000000" w:rsidR="00000000" w:rsidRPr="00000000">
        <w:rPr>
          <w:rtl w:val="0"/>
        </w:rPr>
        <w:t xml:space="preserve">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Faith Gary, At-Large  - present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color w:val="980000"/>
        </w:rPr>
      </w:pPr>
      <w:r w:rsidDel="00000000" w:rsidR="00000000" w:rsidRPr="00000000">
        <w:rPr>
          <w:rtl w:val="0"/>
        </w:rPr>
        <w:t xml:space="preserve">Joshua Lally, At-Large  - </w:t>
      </w:r>
      <w:r w:rsidDel="00000000" w:rsidR="00000000" w:rsidRPr="00000000">
        <w:rPr>
          <w:color w:val="980000"/>
          <w:rtl w:val="0"/>
        </w:rPr>
        <w:t xml:space="preserve">absent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Chris Zombik, At-Large  - present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Ada Shen, Ex Officio</w:t>
      </w:r>
      <w:r w:rsidDel="00000000" w:rsidR="00000000" w:rsidRPr="00000000">
        <w:rPr>
          <w:rtl w:val="0"/>
        </w:rPr>
        <w:t xml:space="preserve"> 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b w:val="0"/>
          <w:i w:val="0"/>
          <w:smallCaps w:val="0"/>
          <w:strike w:val="0"/>
          <w:color w:val="99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Rich Welch, Ex Officio 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990000"/>
          <w:rtl w:val="0"/>
        </w:rPr>
        <w:t xml:space="preserve">absent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45"/>
        <w:contextualSpacing w:val="0"/>
        <w:rPr/>
        <w:sectPr>
          <w:type w:val="continuous"/>
          <w:pgSz w:h="15840" w:w="12240"/>
          <w:pgMar w:bottom="720" w:top="720" w:left="720" w:right="633.6" w:header="0"/>
          <w:cols w:equalWidth="0" w:num="2">
            <w:col w:space="720" w:w="5083.2"/>
            <w:col w:space="0" w:w="5083.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before="0" w:lineRule="auto"/>
        <w:contextualSpacing w:val="0"/>
        <w:rPr/>
      </w:pPr>
      <w:bookmarkStart w:colFirst="0" w:colLast="0" w:name="_psrakuauggi5" w:id="1"/>
      <w:bookmarkEnd w:id="1"/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ecent Happenings</w:t>
      </w:r>
    </w:p>
    <w:tbl>
      <w:tblPr>
        <w:tblStyle w:val="Table1"/>
        <w:tblW w:w="108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2370"/>
        <w:gridCol w:w="1725"/>
        <w:gridCol w:w="4110"/>
        <w:gridCol w:w="1755"/>
        <w:tblGridChange w:id="0">
          <w:tblGrid>
            <w:gridCol w:w="915"/>
            <w:gridCol w:w="2370"/>
            <w:gridCol w:w="1725"/>
            <w:gridCol w:w="4110"/>
            <w:gridCol w:w="1755"/>
          </w:tblGrid>
        </w:tblGridChange>
      </w:tblGrid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OCT 23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Sent      1761</w:t>
              <w:tab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Opened  208 (11.81%)</w:t>
              <w:tab/>
              <w:t xml:space="preserve">12 (0.68%)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we don’t fight.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Elizabeth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OCT 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Aaron, Sam, Ada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 Regional Call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Shaun</w:t>
            </w:r>
          </w:p>
        </w:tc>
      </w:tr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OCT 30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Sent       1748</w:t>
              <w:tab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Opened  239 (13.67%)</w:t>
              <w:tab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Clicked      10 (0.57%)</w:t>
              <w:tab/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 Charges.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Elizabeth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Online Town Hall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President of Emily’s List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Women’s Caucus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 5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attended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Book Club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HRC’s What Happened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Emily</w:t>
            </w:r>
          </w:p>
        </w:tc>
      </w:tr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 6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Sent      1743</w:t>
              <w:tab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Opened  275 (15.78%)</w:t>
              <w:tab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Clicked     14 (0.80%)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Unity.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Elizabeth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Online Town Hall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James Carville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 Global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attended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Meetup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Shanghai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attended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Meetup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Beijing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James B.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Web Post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October 2017 Happenings Around China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Elizabeth</w:t>
            </w:r>
          </w:p>
        </w:tc>
      </w:tr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 13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Sent      1727</w:t>
              <w:tab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Opened 237 (13.72%)</w:t>
              <w:tab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Clicked       6 (0.35%)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Celebrate!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Elizabeth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 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Web Post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Celebrating Foy's Victory in Our Sister District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Elizabeth</w:t>
            </w:r>
          </w:p>
        </w:tc>
      </w:tr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 20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Sent       1726</w:t>
              <w:br w:type="textWrapping"/>
              <w:t xml:space="preserve">Opened   244 (14.14%)</w:t>
              <w:tab/>
              <w:t xml:space="preserve">Clicked      24 (1.39%)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Thankful.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Elizabeth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Meeting Notes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Attendance - Elizabeth, noted.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and approve previous meeting notes. - Aaron, voted and approved.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from the Chairs - Aaron.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Events since last meeting - Book club, meetups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Ada proposing that DA Global use DA China to pilot a more CC-centric Voter Reg (Ballot Request, Return) operating model for 2018. 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Final draft of financial procedures - Jim,  ExCom voted and approved.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Action Items from last time -</w:t>
      </w:r>
      <w:r w:rsidDel="00000000" w:rsidR="00000000" w:rsidRPr="00000000">
        <w:rPr/>
        <w:drawing>
          <wp:inline distB="114300" distT="114300" distL="114300" distR="114300">
            <wp:extent cx="4876800" cy="2124075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14159" l="7413" r="8237" t="2005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Upcoming events - </w:t>
        <w:br w:type="textWrapping"/>
      </w:r>
      <w:r w:rsidDel="00000000" w:rsidR="00000000" w:rsidRPr="00000000">
        <w:rPr/>
        <w:drawing>
          <wp:inline distB="114300" distT="114300" distL="114300" distR="114300">
            <wp:extent cx="5819775" cy="200025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-1663" t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00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Quiz Night - Nov 22 (sponsored by Josh) - We’ll ask questions about politics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 Auction - Nov 23 - Elizabeth donated a virtual tour of Forbidden city.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Jake Sullivan Event - Dec 5 - DA China 35-70 tickets. Yale Center Beijing. AmCham China also helping organize.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 Book Club - Dec 9 - Hosted by Brian in Kunming.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Women’s March Anniversary GOTV drive - Jan 21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Membership Committee Update - Elizabeth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Recruitment picked up with sharing on Gabby’s US Abroad wechat group.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Comms/IT - Kira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What we’re reading - schedule. - Kira proposed and will followup.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New WeChat Group for Beijing. - Discussed and comms committee will execute.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 (Randi): Why no Beijing WeChat group? Maybe not necessary. Could poll the chat group.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 - Maybe Beijing doesn’t have a community group. But that could maybe foster offline events. Well noted.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Comms Committee will organize a new Beijing wechat group.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Subreddit - Aaron is going to start that eventually. Might help manage longer conversations.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Floor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 -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Membership engagement and attendance is very healthly: Boosted membership with sharing via related WeChat groups (Gabby’s  US Abroad and Thunderbirds). Thanksgiving event has 21 people signup.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to have a GOTV event on Jan 21 in Shanghai, in coordination with the women’s caucus.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Kira - can we plan solidarity events with back home? Ada - Intl is looking at coordination but some unspecified concerns.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Randi - maybe we could have a speaker? Aaron - How about HRC?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Women’s Caucus calendars bought and can be resold. - Sam will followup.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Elizabeth -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will also mean we have 1000 members expiring.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Tactic for verifying members - click email to self-verify. Trialed on last email. Good response (18 clicks!).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Next meeting: Dec 17 at 7pm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Farewell - Happy Thanksgiving! </w:t>
        <w:br w:type="textWrapping"/>
        <w:t xml:space="preserve">(❦Big love fest touched off by Aaron voicing his gratitude for being involved in DA. Everyone agreed. I think.)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633.6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6915150" cy="1524000"/>
          <wp:effectExtent b="0" l="0" r="0" t="0"/>
          <wp:docPr descr="DA China Logo - horz.png" id="1" name="image4.png"/>
          <a:graphic>
            <a:graphicData uri="http://schemas.openxmlformats.org/drawingml/2006/picture">
              <pic:pic>
                <pic:nvPicPr>
                  <pic:cNvPr descr="DA China Logo - horz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15150" cy="1524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6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https://drive.google.com/open?id=11dqnrevUmsDZorjNetHcVbxTQvxtB_06FB1Oe_dUdOc" TargetMode="External"/><Relationship Id="rId8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