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6EDA5" w14:textId="22FEA30E" w:rsidR="00484280" w:rsidRDefault="00147C99" w:rsidP="00147C99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C4E7E4" wp14:editId="35ABECCD">
            <wp:simplePos x="0" y="0"/>
            <wp:positionH relativeFrom="margin">
              <wp:align>right</wp:align>
            </wp:positionH>
            <wp:positionV relativeFrom="page">
              <wp:posOffset>923925</wp:posOffset>
            </wp:positionV>
            <wp:extent cx="1079500" cy="1079500"/>
            <wp:effectExtent l="0" t="0" r="635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Chat Image_201810241426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4280">
        <w:t>2019 Annual General Meeting</w:t>
      </w:r>
    </w:p>
    <w:p w14:paraId="71DC3BC1" w14:textId="7C2C49AA" w:rsidR="00484280" w:rsidRDefault="00147C99" w:rsidP="00147C99">
      <w:pPr>
        <w:pStyle w:val="Subtitle"/>
      </w:pPr>
      <w:r>
        <w:t xml:space="preserve">Meeting locations in </w:t>
      </w:r>
      <w:r w:rsidR="00484280">
        <w:t>Beijing</w:t>
      </w:r>
      <w:r>
        <w:t xml:space="preserve"> and </w:t>
      </w:r>
      <w:r w:rsidR="00484280">
        <w:t>Shanghai</w:t>
      </w:r>
      <w:r>
        <w:t xml:space="preserve"> linked via</w:t>
      </w:r>
      <w:r w:rsidR="00484280">
        <w:t xml:space="preserve"> WebEx</w:t>
      </w:r>
      <w:r>
        <w:t>.</w:t>
      </w:r>
    </w:p>
    <w:p w14:paraId="30CFD17D" w14:textId="3B5498C0" w:rsidR="00484280" w:rsidRDefault="00147C99">
      <w:r>
        <w:t>April 14, 2019</w:t>
      </w:r>
    </w:p>
    <w:p w14:paraId="67E9A450" w14:textId="77777777" w:rsidR="00147C99" w:rsidRDefault="00484280" w:rsidP="009F43DA">
      <w:pPr>
        <w:pStyle w:val="ListParagraph"/>
        <w:numPr>
          <w:ilvl w:val="0"/>
          <w:numId w:val="1"/>
        </w:numPr>
      </w:pPr>
      <w:r>
        <w:t>Welcome</w:t>
      </w:r>
    </w:p>
    <w:p w14:paraId="6E9E8CD3" w14:textId="79013291" w:rsidR="00147C99" w:rsidRDefault="00147C99" w:rsidP="00147C99">
      <w:pPr>
        <w:pStyle w:val="ListParagraph"/>
        <w:numPr>
          <w:ilvl w:val="1"/>
          <w:numId w:val="1"/>
        </w:numPr>
      </w:pPr>
      <w:r>
        <w:t xml:space="preserve">Called to order by </w:t>
      </w:r>
      <w:r>
        <w:t>Aaron Kruse, Chair of Democrats Abroad China</w:t>
      </w:r>
    </w:p>
    <w:p w14:paraId="1D7B7E64" w14:textId="48248534" w:rsidR="00484280" w:rsidRDefault="00484280" w:rsidP="00484280">
      <w:pPr>
        <w:pStyle w:val="ListParagraph"/>
        <w:numPr>
          <w:ilvl w:val="1"/>
          <w:numId w:val="1"/>
        </w:numPr>
      </w:pPr>
      <w:r>
        <w:t>Attendance</w:t>
      </w:r>
      <w:r w:rsidR="00147C99">
        <w:t xml:space="preserve"> check</w:t>
      </w:r>
      <w:r>
        <w:t>. Quorum met.</w:t>
      </w:r>
    </w:p>
    <w:p w14:paraId="6F4250E2" w14:textId="37004982" w:rsidR="00484280" w:rsidRDefault="00484280" w:rsidP="00484280">
      <w:pPr>
        <w:pStyle w:val="ListParagraph"/>
        <w:numPr>
          <w:ilvl w:val="1"/>
          <w:numId w:val="1"/>
        </w:numPr>
      </w:pPr>
      <w:r>
        <w:t>Approve previous leadership monthly meeting minutes.</w:t>
      </w:r>
    </w:p>
    <w:p w14:paraId="6A7B5039" w14:textId="0B9DCF4B" w:rsidR="00484280" w:rsidRDefault="00484280" w:rsidP="00484280">
      <w:pPr>
        <w:pStyle w:val="ListParagraph"/>
        <w:numPr>
          <w:ilvl w:val="0"/>
          <w:numId w:val="1"/>
        </w:numPr>
      </w:pPr>
      <w:r>
        <w:t>Introduction to Democrats Abroad</w:t>
      </w:r>
    </w:p>
    <w:p w14:paraId="40262898" w14:textId="461AE90D" w:rsidR="00484280" w:rsidRDefault="00484280" w:rsidP="00484280">
      <w:pPr>
        <w:pStyle w:val="ListParagraph"/>
        <w:numPr>
          <w:ilvl w:val="1"/>
          <w:numId w:val="1"/>
        </w:numPr>
      </w:pPr>
      <w:r w:rsidRPr="00484280">
        <w:t>Democrats Abroad is the official Democratic Party arm for the millions of Americans living outside the United States.</w:t>
      </w:r>
    </w:p>
    <w:p w14:paraId="116B7084" w14:textId="792B1145" w:rsidR="00484280" w:rsidRDefault="00484280" w:rsidP="00484280">
      <w:pPr>
        <w:pStyle w:val="ListParagraph"/>
        <w:numPr>
          <w:ilvl w:val="1"/>
          <w:numId w:val="1"/>
        </w:numPr>
      </w:pPr>
      <w:r>
        <w:t>Who is DA China?</w:t>
      </w:r>
    </w:p>
    <w:p w14:paraId="4A648AE4" w14:textId="77777777" w:rsidR="00484280" w:rsidRPr="00484280" w:rsidRDefault="00484280" w:rsidP="00484280">
      <w:pPr>
        <w:pStyle w:val="ListParagraph"/>
        <w:numPr>
          <w:ilvl w:val="2"/>
          <w:numId w:val="1"/>
        </w:numPr>
      </w:pPr>
      <w:r w:rsidRPr="00484280">
        <w:t>DA China – born 2017</w:t>
      </w:r>
    </w:p>
    <w:p w14:paraId="0E31209A" w14:textId="77777777" w:rsidR="00484280" w:rsidRPr="00484280" w:rsidRDefault="00484280" w:rsidP="00484280">
      <w:pPr>
        <w:pStyle w:val="ListParagraph"/>
        <w:numPr>
          <w:ilvl w:val="2"/>
          <w:numId w:val="1"/>
        </w:numPr>
      </w:pPr>
      <w:r w:rsidRPr="00484280">
        <w:t>Volunteers</w:t>
      </w:r>
    </w:p>
    <w:p w14:paraId="13A2255C" w14:textId="1DB3CB3B" w:rsidR="00484280" w:rsidRDefault="00484280" w:rsidP="00484280">
      <w:pPr>
        <w:pStyle w:val="ListParagraph"/>
        <w:numPr>
          <w:ilvl w:val="2"/>
          <w:numId w:val="1"/>
        </w:numPr>
      </w:pPr>
      <w:r w:rsidRPr="00484280">
        <w:t>Active at all levels</w:t>
      </w:r>
    </w:p>
    <w:p w14:paraId="2110E036" w14:textId="4F87C631" w:rsidR="00484280" w:rsidRDefault="00AB4533" w:rsidP="00484280">
      <w:pPr>
        <w:pStyle w:val="ListParagraph"/>
        <w:numPr>
          <w:ilvl w:val="0"/>
          <w:numId w:val="1"/>
        </w:numPr>
      </w:pPr>
      <w:r>
        <w:t xml:space="preserve">Year in </w:t>
      </w:r>
      <w:r w:rsidR="00484280">
        <w:t>Review</w:t>
      </w:r>
      <w:r>
        <w:t xml:space="preserve"> – since our last AGM</w:t>
      </w:r>
    </w:p>
    <w:p w14:paraId="59A93736" w14:textId="32899114" w:rsidR="00484280" w:rsidRDefault="00484280" w:rsidP="00484280">
      <w:pPr>
        <w:pStyle w:val="ListParagraph"/>
        <w:numPr>
          <w:ilvl w:val="1"/>
          <w:numId w:val="1"/>
        </w:numPr>
      </w:pPr>
      <w:r>
        <w:t xml:space="preserve">At global meeting in Tokyo, China had three reps in-person (Aaron Kruse, Elaine Kim, and Chris </w:t>
      </w:r>
      <w:proofErr w:type="spellStart"/>
      <w:r>
        <w:t>Zombik</w:t>
      </w:r>
      <w:proofErr w:type="spellEnd"/>
      <w:r>
        <w:t>)</w:t>
      </w:r>
    </w:p>
    <w:p w14:paraId="628F7ADD" w14:textId="0CED5D98" w:rsidR="00484280" w:rsidRDefault="00484280" w:rsidP="00484280">
      <w:pPr>
        <w:pStyle w:val="ListParagraph"/>
        <w:numPr>
          <w:ilvl w:val="1"/>
          <w:numId w:val="1"/>
        </w:numPr>
      </w:pPr>
      <w:r>
        <w:t xml:space="preserve">We had the chance to meet </w:t>
      </w:r>
      <w:r w:rsidR="00AB4533">
        <w:t xml:space="preserve">with the </w:t>
      </w:r>
      <w:r>
        <w:t>US Ambassador to China from Max Baucus (from MT</w:t>
      </w:r>
      <w:r w:rsidR="00AB4533">
        <w:t>, now replaced by Terry Branstad from IA</w:t>
      </w:r>
      <w:r>
        <w:t>)</w:t>
      </w:r>
      <w:r w:rsidR="00AB4533">
        <w:t>, even gave he and his wife DA China t-shirts.</w:t>
      </w:r>
    </w:p>
    <w:p w14:paraId="092C4353" w14:textId="16687090" w:rsidR="00AB4533" w:rsidRDefault="00AB4533" w:rsidP="00484280">
      <w:pPr>
        <w:pStyle w:val="ListParagraph"/>
        <w:numPr>
          <w:ilvl w:val="1"/>
          <w:numId w:val="1"/>
        </w:numPr>
      </w:pPr>
      <w:r>
        <w:t>We dedicated a lot of volunteer hours to helping Americans vote from China. We had a solid presence at our usual expat venues leading up to 2018 elections.</w:t>
      </w:r>
    </w:p>
    <w:p w14:paraId="3FB2FDC8" w14:textId="29FED7C8" w:rsidR="00AB4533" w:rsidRDefault="00AB4533" w:rsidP="00484280">
      <w:pPr>
        <w:pStyle w:val="ListParagraph"/>
        <w:numPr>
          <w:ilvl w:val="1"/>
          <w:numId w:val="1"/>
        </w:numPr>
      </w:pPr>
      <w:r>
        <w:t>We also organized great social events, including watching returns from the 2018 elections. Nice to have something to celebrate.</w:t>
      </w:r>
    </w:p>
    <w:p w14:paraId="30A8CBDB" w14:textId="38F33E65" w:rsidR="00AB4533" w:rsidRDefault="00AB4533" w:rsidP="00AB4533">
      <w:pPr>
        <w:pStyle w:val="ListParagraph"/>
        <w:numPr>
          <w:ilvl w:val="0"/>
          <w:numId w:val="1"/>
        </w:numPr>
      </w:pPr>
      <w:r>
        <w:t>Membership Update (Elizabeth Jenkins, Secretary)</w:t>
      </w:r>
    </w:p>
    <w:p w14:paraId="66AD7B56" w14:textId="7C86E56B" w:rsidR="00AB4533" w:rsidRDefault="00AB4533" w:rsidP="00AB4533">
      <w:pPr>
        <w:pStyle w:val="ListParagraph"/>
        <w:numPr>
          <w:ilvl w:val="1"/>
          <w:numId w:val="1"/>
        </w:numPr>
      </w:pPr>
      <w:r>
        <w:t>Introduction to the role of Secretary</w:t>
      </w:r>
    </w:p>
    <w:p w14:paraId="6CBD7CB4" w14:textId="0BD677AB" w:rsidR="00AB4533" w:rsidRPr="00AB4533" w:rsidRDefault="00AB4533" w:rsidP="00AB4533">
      <w:pPr>
        <w:pStyle w:val="ListParagraph"/>
        <w:numPr>
          <w:ilvl w:val="2"/>
          <w:numId w:val="1"/>
        </w:numPr>
      </w:pPr>
      <w:r w:rsidRPr="00AB4533">
        <w:t>Ongoing</w:t>
      </w:r>
      <w:r>
        <w:t xml:space="preserve">: </w:t>
      </w:r>
      <w:r w:rsidRPr="00AB4533">
        <w:t>Confirm new members</w:t>
      </w:r>
      <w:r>
        <w:t xml:space="preserve">, </w:t>
      </w:r>
      <w:r w:rsidRPr="00AB4533">
        <w:t>Contact existing members</w:t>
      </w:r>
    </w:p>
    <w:p w14:paraId="17A96F94" w14:textId="58208EB0" w:rsidR="00AB4533" w:rsidRPr="00AB4533" w:rsidRDefault="00AB4533" w:rsidP="00AB4533">
      <w:pPr>
        <w:pStyle w:val="ListParagraph"/>
        <w:numPr>
          <w:ilvl w:val="2"/>
          <w:numId w:val="1"/>
        </w:numPr>
      </w:pPr>
      <w:r w:rsidRPr="00AB4533">
        <w:t>Annually</w:t>
      </w:r>
      <w:r>
        <w:t xml:space="preserve">: </w:t>
      </w:r>
      <w:r w:rsidRPr="00AB4533">
        <w:t>Review lapsing membership records</w:t>
      </w:r>
      <w:r>
        <w:t xml:space="preserve">, </w:t>
      </w:r>
      <w:r w:rsidRPr="00AB4533">
        <w:t xml:space="preserve">Certify official count of members </w:t>
      </w:r>
    </w:p>
    <w:p w14:paraId="5E1C270A" w14:textId="063A6C6C" w:rsidR="00AB4533" w:rsidRDefault="00AB4533" w:rsidP="00AB4533">
      <w:pPr>
        <w:pStyle w:val="ListParagraph"/>
        <w:numPr>
          <w:ilvl w:val="1"/>
          <w:numId w:val="1"/>
        </w:numPr>
      </w:pPr>
      <w:r>
        <w:lastRenderedPageBreak/>
        <w:t>Official Membership Count</w:t>
      </w:r>
      <w:r w:rsidRPr="00AB4533">
        <w:rPr>
          <w:noProof/>
        </w:rPr>
        <w:drawing>
          <wp:inline distT="0" distB="0" distL="0" distR="0" wp14:anchorId="0A5E2695" wp14:editId="226C6BA3">
            <wp:extent cx="5943600" cy="2459355"/>
            <wp:effectExtent l="0" t="0" r="0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137C97C-1CB6-4B73-A2DA-2644BB877A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1A85A5B" w14:textId="77777777" w:rsidR="00AB4533" w:rsidRDefault="00AB4533" w:rsidP="00AB4533">
      <w:pPr>
        <w:pStyle w:val="ListParagraph"/>
        <w:ind w:left="1440"/>
      </w:pPr>
    </w:p>
    <w:p w14:paraId="75B9E121" w14:textId="7394E1D3" w:rsidR="00AB4533" w:rsidRPr="00AB4533" w:rsidRDefault="00AB4533" w:rsidP="00AB4533">
      <w:pPr>
        <w:pStyle w:val="ListParagraph"/>
        <w:ind w:left="1440"/>
      </w:pPr>
      <w:r w:rsidRPr="00AB4533">
        <w:t>532 new members</w:t>
      </w:r>
    </w:p>
    <w:p w14:paraId="76FEACCA" w14:textId="77777777" w:rsidR="00AB4533" w:rsidRPr="00AB4533" w:rsidRDefault="00AB4533" w:rsidP="00AB4533">
      <w:pPr>
        <w:pStyle w:val="ListParagraph"/>
        <w:ind w:left="1440"/>
      </w:pPr>
      <w:r w:rsidRPr="00AB4533">
        <w:t xml:space="preserve">At least 76 reactivated or transferred from other </w:t>
      </w:r>
    </w:p>
    <w:p w14:paraId="2337C0B0" w14:textId="77777777" w:rsidR="00AB4533" w:rsidRPr="00AB4533" w:rsidRDefault="00AB4533" w:rsidP="00AB4533">
      <w:pPr>
        <w:pStyle w:val="ListParagraph"/>
        <w:ind w:left="1440"/>
      </w:pPr>
      <w:r w:rsidRPr="00AB4533">
        <w:t>2227 database became members before May 6, 2017</w:t>
      </w:r>
    </w:p>
    <w:p w14:paraId="2CE7EACB" w14:textId="77777777" w:rsidR="00AB4533" w:rsidRPr="00AB4533" w:rsidRDefault="00AB4533" w:rsidP="00AB4533">
      <w:pPr>
        <w:pStyle w:val="ListParagraph"/>
        <w:ind w:left="1440"/>
      </w:pPr>
      <w:r w:rsidRPr="00AB4533">
        <w:t>2740 database total on 4/13/2019</w:t>
      </w:r>
    </w:p>
    <w:p w14:paraId="582732D4" w14:textId="229F34E5" w:rsidR="00AB4533" w:rsidRPr="00AB4533" w:rsidRDefault="00AB4533" w:rsidP="00AB4533">
      <w:pPr>
        <w:pStyle w:val="ListParagraph"/>
        <w:ind w:left="1440"/>
      </w:pPr>
      <w:r w:rsidRPr="00AB4533">
        <w:t>789 expired since 2017</w:t>
      </w:r>
      <w:r>
        <w:br/>
      </w:r>
    </w:p>
    <w:p w14:paraId="0943A3E8" w14:textId="6CD8973D" w:rsidR="00AB4533" w:rsidRDefault="00AB4533" w:rsidP="00AB4533">
      <w:pPr>
        <w:pStyle w:val="ListParagraph"/>
        <w:numPr>
          <w:ilvl w:val="1"/>
          <w:numId w:val="1"/>
        </w:numPr>
      </w:pPr>
      <w:r>
        <w:t>New Members Joined per Month</w:t>
      </w:r>
      <w:r w:rsidRPr="00AB4533">
        <w:rPr>
          <w:noProof/>
        </w:rPr>
        <w:drawing>
          <wp:inline distT="0" distB="0" distL="0" distR="0" wp14:anchorId="4C2F0309" wp14:editId="525A6DB4">
            <wp:extent cx="5943600" cy="2459355"/>
            <wp:effectExtent l="0" t="0" r="0" b="1714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119DC58-8F0B-4D59-9167-812E574B41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D82EB59" w14:textId="4277B790" w:rsidR="00AB4533" w:rsidRDefault="00AB4533" w:rsidP="00AB4533">
      <w:pPr>
        <w:pStyle w:val="ListParagraph"/>
        <w:numPr>
          <w:ilvl w:val="1"/>
          <w:numId w:val="1"/>
        </w:numPr>
      </w:pPr>
      <w:r>
        <w:lastRenderedPageBreak/>
        <w:t>Official Member Count</w:t>
      </w:r>
      <w:r>
        <w:rPr>
          <w:noProof/>
        </w:rPr>
        <w:drawing>
          <wp:inline distT="0" distB="0" distL="0" distR="0" wp14:anchorId="05C9D719" wp14:editId="2B4D8E02">
            <wp:extent cx="5381625" cy="231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B21CC" w14:textId="77777777" w:rsidR="00AB4533" w:rsidRDefault="00AB4533" w:rsidP="00AB4533">
      <w:pPr>
        <w:pStyle w:val="ListParagraph"/>
        <w:numPr>
          <w:ilvl w:val="1"/>
          <w:numId w:val="1"/>
        </w:numPr>
      </w:pPr>
      <w:r>
        <w:t xml:space="preserve">Why does this matter? It helps determine our level of influence (voting reps) within the DA global structure. </w:t>
      </w:r>
    </w:p>
    <w:p w14:paraId="69B4DCCE" w14:textId="5A4B07BF" w:rsidR="00AB4533" w:rsidRPr="00AB4533" w:rsidRDefault="00AB4533" w:rsidP="00037C3D">
      <w:pPr>
        <w:pStyle w:val="ListParagraph"/>
        <w:numPr>
          <w:ilvl w:val="2"/>
          <w:numId w:val="1"/>
        </w:numPr>
      </w:pPr>
      <w:r w:rsidRPr="00AB4533">
        <w:t>DA currently reserves 25% of its DPCA Voting Member slots to provide 1 to each Country Committee. The other 75% of the DPCA Voting Members allocated to CCs are distributed proportionally based on verified membership numbers.</w:t>
      </w:r>
    </w:p>
    <w:p w14:paraId="2AF50984" w14:textId="1E4E35E9" w:rsidR="00037C3D" w:rsidRDefault="00037C3D" w:rsidP="00037C3D">
      <w:pPr>
        <w:pStyle w:val="ListParagraph"/>
        <w:numPr>
          <w:ilvl w:val="1"/>
          <w:numId w:val="1"/>
        </w:numPr>
      </w:pPr>
      <w:r>
        <w:t>Compared to all other 54 other country committees</w:t>
      </w:r>
      <w:r>
        <w:rPr>
          <w:noProof/>
        </w:rPr>
        <w:drawing>
          <wp:inline distT="0" distB="0" distL="0" distR="0" wp14:anchorId="3976E9E9" wp14:editId="21F86750">
            <wp:extent cx="5276850" cy="228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A357B" w14:textId="2EAF09EB" w:rsidR="00037C3D" w:rsidRDefault="00037C3D" w:rsidP="00037C3D">
      <w:pPr>
        <w:pStyle w:val="ListParagraph"/>
        <w:numPr>
          <w:ilvl w:val="1"/>
          <w:numId w:val="1"/>
        </w:numPr>
      </w:pPr>
      <w:r>
        <w:lastRenderedPageBreak/>
        <w:t>Zoom in to the top 20 – China is #17</w:t>
      </w:r>
      <w:r>
        <w:rPr>
          <w:noProof/>
        </w:rPr>
        <w:drawing>
          <wp:inline distT="0" distB="0" distL="0" distR="0" wp14:anchorId="0C1C3CE3" wp14:editId="32589301">
            <wp:extent cx="5343525" cy="2371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B31C5" w14:textId="36E7D920" w:rsidR="00037C3D" w:rsidRDefault="00037C3D" w:rsidP="00037C3D">
      <w:pPr>
        <w:pStyle w:val="ListParagraph"/>
        <w:numPr>
          <w:ilvl w:val="1"/>
          <w:numId w:val="1"/>
        </w:numPr>
      </w:pPr>
      <w:r>
        <w:t>Growth on WeChat</w:t>
      </w:r>
      <w:r>
        <w:rPr>
          <w:noProof/>
        </w:rPr>
        <w:drawing>
          <wp:inline distT="0" distB="0" distL="0" distR="0" wp14:anchorId="77817F55" wp14:editId="3DFED07F">
            <wp:extent cx="5524500" cy="2762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BD209" w14:textId="7D813BA9" w:rsidR="00AB4533" w:rsidRDefault="00037C3D" w:rsidP="00037C3D">
      <w:pPr>
        <w:pStyle w:val="ListParagraph"/>
        <w:numPr>
          <w:ilvl w:val="0"/>
          <w:numId w:val="1"/>
        </w:numPr>
      </w:pPr>
      <w:r>
        <w:t>Election of Leadership Board for May 2019-May 2021</w:t>
      </w:r>
    </w:p>
    <w:p w14:paraId="61DABE8D" w14:textId="658F1BFB" w:rsidR="00D829DD" w:rsidRDefault="00D829DD" w:rsidP="00D829DD">
      <w:pPr>
        <w:pStyle w:val="ListParagraph"/>
        <w:numPr>
          <w:ilvl w:val="1"/>
          <w:numId w:val="1"/>
        </w:numPr>
      </w:pPr>
      <w:r>
        <w:t>NEC member presiding over voting and tallying: Melinda Yang</w:t>
      </w:r>
    </w:p>
    <w:p w14:paraId="404B7372" w14:textId="77777777" w:rsidR="00037C3D" w:rsidRDefault="00037C3D" w:rsidP="00037C3D">
      <w:pPr>
        <w:pStyle w:val="ListParagraph"/>
        <w:numPr>
          <w:ilvl w:val="1"/>
          <w:numId w:val="1"/>
        </w:numPr>
      </w:pPr>
      <w:r>
        <w:t>Part 1: ELECTING 11 LEADERS FOR BOARD</w:t>
      </w:r>
    </w:p>
    <w:p w14:paraId="5D86C9A4" w14:textId="2E20EDB1" w:rsidR="00037C3D" w:rsidRDefault="00037C3D" w:rsidP="00037C3D">
      <w:pPr>
        <w:pStyle w:val="ListParagraph"/>
        <w:numPr>
          <w:ilvl w:val="2"/>
          <w:numId w:val="1"/>
        </w:numPr>
      </w:pPr>
      <w:r>
        <w:t>Floor Nominations - none</w:t>
      </w:r>
    </w:p>
    <w:p w14:paraId="3D9D7ACB" w14:textId="6965EA5D" w:rsidR="00DF6B7D" w:rsidRDefault="00037C3D" w:rsidP="00DF6B7D">
      <w:pPr>
        <w:pStyle w:val="ListParagraph"/>
        <w:numPr>
          <w:ilvl w:val="2"/>
          <w:numId w:val="1"/>
        </w:numPr>
      </w:pPr>
      <w:r>
        <w:t xml:space="preserve">Candidate Speeches </w:t>
      </w:r>
      <w:r w:rsidR="00DF6B7D">
        <w:t>(alphabetical by first name)</w:t>
      </w:r>
    </w:p>
    <w:p w14:paraId="5D7C9603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Aaron Kruse</w:t>
      </w:r>
    </w:p>
    <w:p w14:paraId="0F93C9E2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Alexander Lee</w:t>
      </w:r>
    </w:p>
    <w:p w14:paraId="33B49FF2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Brian </w:t>
      </w:r>
      <w:proofErr w:type="spellStart"/>
      <w:r>
        <w:t>Kloosterman</w:t>
      </w:r>
      <w:proofErr w:type="spellEnd"/>
    </w:p>
    <w:p w14:paraId="3368CD46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Brittni Young</w:t>
      </w:r>
    </w:p>
    <w:p w14:paraId="5697BF69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Christopher </w:t>
      </w:r>
      <w:proofErr w:type="spellStart"/>
      <w:r>
        <w:t>Zombik</w:t>
      </w:r>
      <w:proofErr w:type="spellEnd"/>
    </w:p>
    <w:p w14:paraId="1696F5D7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Devika </w:t>
      </w:r>
      <w:proofErr w:type="spellStart"/>
      <w:r>
        <w:t>Koppikar</w:t>
      </w:r>
      <w:proofErr w:type="spellEnd"/>
    </w:p>
    <w:p w14:paraId="3861F2A7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Eileen Walsh</w:t>
      </w:r>
    </w:p>
    <w:p w14:paraId="20A6B754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Elaine Chow</w:t>
      </w:r>
    </w:p>
    <w:p w14:paraId="36D3D002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Elizabeth Jenkins</w:t>
      </w:r>
    </w:p>
    <w:p w14:paraId="76DFA2EE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lastRenderedPageBreak/>
        <w:t xml:space="preserve">    Faith Gary</w:t>
      </w:r>
    </w:p>
    <w:p w14:paraId="7C7A8C3A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Justin Fischer</w:t>
      </w:r>
    </w:p>
    <w:p w14:paraId="0462925F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Kim Wong</w:t>
      </w:r>
    </w:p>
    <w:p w14:paraId="5495FF62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Nicholas </w:t>
      </w:r>
      <w:proofErr w:type="spellStart"/>
      <w:r>
        <w:t>Bonvini</w:t>
      </w:r>
      <w:proofErr w:type="spellEnd"/>
    </w:p>
    <w:p w14:paraId="19732746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Nicholas Gowan</w:t>
      </w:r>
    </w:p>
    <w:p w14:paraId="71B665A5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Patrick </w:t>
      </w:r>
      <w:proofErr w:type="spellStart"/>
      <w:r>
        <w:t>Cranley</w:t>
      </w:r>
      <w:proofErr w:type="spellEnd"/>
    </w:p>
    <w:p w14:paraId="16F270C6" w14:textId="7D665423" w:rsidR="00037C3D" w:rsidRDefault="00DF6B7D" w:rsidP="00DF6B7D">
      <w:pPr>
        <w:pStyle w:val="ListParagraph"/>
        <w:numPr>
          <w:ilvl w:val="3"/>
          <w:numId w:val="1"/>
        </w:numPr>
      </w:pPr>
      <w:r>
        <w:t xml:space="preserve">    Sarah </w:t>
      </w:r>
      <w:proofErr w:type="spellStart"/>
      <w:r>
        <w:t>Kimmet</w:t>
      </w:r>
      <w:proofErr w:type="spellEnd"/>
    </w:p>
    <w:p w14:paraId="5B57B1DC" w14:textId="1885ED33" w:rsidR="00037C3D" w:rsidRDefault="00037C3D" w:rsidP="00037C3D">
      <w:pPr>
        <w:pStyle w:val="ListParagraph"/>
        <w:numPr>
          <w:ilvl w:val="2"/>
          <w:numId w:val="1"/>
        </w:numPr>
      </w:pPr>
      <w:r>
        <w:t xml:space="preserve">Time </w:t>
      </w:r>
      <w:r w:rsidR="00DF6B7D">
        <w:t xml:space="preserve">allotted </w:t>
      </w:r>
      <w:r>
        <w:t>for vot</w:t>
      </w:r>
      <w:r w:rsidR="00DF6B7D">
        <w:t>ing</w:t>
      </w:r>
      <w:r>
        <w:t>, close polls, tally</w:t>
      </w:r>
      <w:r w:rsidR="00DF6B7D">
        <w:t xml:space="preserve"> of 54 voters,</w:t>
      </w:r>
      <w:r>
        <w:t xml:space="preserve"> and announce</w:t>
      </w:r>
      <w:r w:rsidR="00DF6B7D">
        <w:t>d</w:t>
      </w:r>
      <w:r>
        <w:t xml:space="preserve"> top 11 vote winners</w:t>
      </w:r>
      <w:r w:rsidR="00DF6B7D">
        <w:t>. These candidates all won at least 50% of the vote (at least 27 voters included them in their ballot):</w:t>
      </w:r>
    </w:p>
    <w:p w14:paraId="67CD9111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Aaron Kruse</w:t>
      </w:r>
    </w:p>
    <w:p w14:paraId="544335A1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Elizabeth Jenkins</w:t>
      </w:r>
    </w:p>
    <w:p w14:paraId="316D5661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Elaine Chow</w:t>
      </w:r>
    </w:p>
    <w:p w14:paraId="4A978880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Kim Wong</w:t>
      </w:r>
    </w:p>
    <w:p w14:paraId="325C785C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Faith Gary</w:t>
      </w:r>
    </w:p>
    <w:p w14:paraId="20821D71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Alexander Lee</w:t>
      </w:r>
    </w:p>
    <w:p w14:paraId="3AB03E7C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Sarah </w:t>
      </w:r>
      <w:proofErr w:type="spellStart"/>
      <w:r>
        <w:t>Kimmet</w:t>
      </w:r>
      <w:proofErr w:type="spellEnd"/>
    </w:p>
    <w:p w14:paraId="1659EB00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Eileen Walsh</w:t>
      </w:r>
    </w:p>
    <w:p w14:paraId="12990B36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Justin Fischer</w:t>
      </w:r>
    </w:p>
    <w:p w14:paraId="144FD08A" w14:textId="77777777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Patrick </w:t>
      </w:r>
      <w:proofErr w:type="spellStart"/>
      <w:r>
        <w:t>Cranley</w:t>
      </w:r>
      <w:proofErr w:type="spellEnd"/>
    </w:p>
    <w:p w14:paraId="16E3812D" w14:textId="13FC2AE1" w:rsidR="00DF6B7D" w:rsidRDefault="00DF6B7D" w:rsidP="00DF6B7D">
      <w:pPr>
        <w:pStyle w:val="ListParagraph"/>
        <w:numPr>
          <w:ilvl w:val="3"/>
          <w:numId w:val="1"/>
        </w:numPr>
      </w:pPr>
      <w:r>
        <w:t xml:space="preserve">    Devika </w:t>
      </w:r>
      <w:proofErr w:type="spellStart"/>
      <w:r>
        <w:t>Koppikar</w:t>
      </w:r>
      <w:proofErr w:type="spellEnd"/>
    </w:p>
    <w:p w14:paraId="615D22CE" w14:textId="2DEB0053" w:rsidR="00037C3D" w:rsidRDefault="00037C3D" w:rsidP="00037C3D">
      <w:pPr>
        <w:pStyle w:val="ListParagraph"/>
        <w:numPr>
          <w:ilvl w:val="1"/>
          <w:numId w:val="1"/>
        </w:numPr>
      </w:pPr>
      <w:r>
        <w:t>Part 2: OFFICER ELECTIONS (order: Chair, Vice Chair, Treasurer, Secretary, Legal Counsel, Communications)</w:t>
      </w:r>
    </w:p>
    <w:p w14:paraId="5341A2AD" w14:textId="12747C01" w:rsidR="00DF6B7D" w:rsidRDefault="00DF6B7D" w:rsidP="002B036F">
      <w:pPr>
        <w:pStyle w:val="ListParagraph"/>
        <w:numPr>
          <w:ilvl w:val="2"/>
          <w:numId w:val="1"/>
        </w:numPr>
      </w:pPr>
      <w:r>
        <w:t xml:space="preserve">For each position: </w:t>
      </w:r>
      <w:r w:rsidR="00037C3D">
        <w:t>Determine candidates</w:t>
      </w:r>
      <w:r>
        <w:t xml:space="preserve">, </w:t>
      </w:r>
      <w:r w:rsidR="00037C3D">
        <w:t>Candidate Speeches</w:t>
      </w:r>
      <w:r>
        <w:t xml:space="preserve">, </w:t>
      </w:r>
      <w:r w:rsidR="00037C3D">
        <w:t>Time for vote, close poll, tally and announce for each office. Run-off if needed</w:t>
      </w:r>
    </w:p>
    <w:p w14:paraId="180AAB7B" w14:textId="6B0A6BDF" w:rsidR="00DF6B7D" w:rsidRDefault="00DF6B7D" w:rsidP="00DF6B7D">
      <w:pPr>
        <w:pStyle w:val="ListParagraph"/>
        <w:numPr>
          <w:ilvl w:val="2"/>
          <w:numId w:val="1"/>
        </w:numPr>
      </w:pPr>
      <w:r>
        <w:t xml:space="preserve">    Chair</w:t>
      </w:r>
      <w:r w:rsidR="002B036F">
        <w:t>:</w:t>
      </w:r>
      <w:r>
        <w:t xml:space="preserve"> Aaron Kruse</w:t>
      </w:r>
      <w:r w:rsidR="002B036F">
        <w:t xml:space="preserve"> </w:t>
      </w:r>
      <w:r w:rsidR="00147C99">
        <w:t>(ran and won unopposed)</w:t>
      </w:r>
    </w:p>
    <w:p w14:paraId="6C6155FD" w14:textId="6F0EB454" w:rsidR="00DF6B7D" w:rsidRDefault="00DF6B7D" w:rsidP="00DF6B7D">
      <w:pPr>
        <w:pStyle w:val="ListParagraph"/>
        <w:numPr>
          <w:ilvl w:val="2"/>
          <w:numId w:val="1"/>
        </w:numPr>
      </w:pPr>
      <w:r>
        <w:t xml:space="preserve">    Vice Chair - Elizabeth Jenkins</w:t>
      </w:r>
      <w:r w:rsidR="00147C99">
        <w:t xml:space="preserve"> (ran and won unopposed)</w:t>
      </w:r>
    </w:p>
    <w:p w14:paraId="6D2CAF9D" w14:textId="17DAE0CF" w:rsidR="00DF6B7D" w:rsidRDefault="00DF6B7D" w:rsidP="00DF6B7D">
      <w:pPr>
        <w:pStyle w:val="ListParagraph"/>
        <w:numPr>
          <w:ilvl w:val="2"/>
          <w:numId w:val="1"/>
        </w:numPr>
      </w:pPr>
      <w:r>
        <w:t xml:space="preserve">    Legal Counsel - Alexander Lee</w:t>
      </w:r>
      <w:r w:rsidR="00147C99">
        <w:t xml:space="preserve"> (ran and won unopposed)</w:t>
      </w:r>
    </w:p>
    <w:p w14:paraId="6659F8AB" w14:textId="69A354AE" w:rsidR="00DF6B7D" w:rsidRDefault="00DF6B7D" w:rsidP="00DF6B7D">
      <w:pPr>
        <w:pStyle w:val="ListParagraph"/>
        <w:numPr>
          <w:ilvl w:val="2"/>
          <w:numId w:val="1"/>
        </w:numPr>
      </w:pPr>
      <w:r>
        <w:t xml:space="preserve">    Treasurer - Patrick </w:t>
      </w:r>
      <w:proofErr w:type="spellStart"/>
      <w:r>
        <w:t>Cranley</w:t>
      </w:r>
      <w:proofErr w:type="spellEnd"/>
      <w:r w:rsidR="00147C99">
        <w:t xml:space="preserve"> (received 18 of 26 votes, </w:t>
      </w:r>
      <w:r w:rsidR="00D829DD">
        <w:t>Kimberly Wong also ran</w:t>
      </w:r>
      <w:r w:rsidR="00147C99">
        <w:t>)</w:t>
      </w:r>
    </w:p>
    <w:p w14:paraId="24A5A1D9" w14:textId="059E2DD1" w:rsidR="00DF6B7D" w:rsidRDefault="00DF6B7D" w:rsidP="00DF6B7D">
      <w:pPr>
        <w:pStyle w:val="ListParagraph"/>
        <w:numPr>
          <w:ilvl w:val="2"/>
          <w:numId w:val="1"/>
        </w:numPr>
      </w:pPr>
      <w:r>
        <w:t xml:space="preserve">    Secretary - Kimberly Wong</w:t>
      </w:r>
      <w:r w:rsidR="00D829DD">
        <w:t xml:space="preserve"> (ran and won unopposed)</w:t>
      </w:r>
    </w:p>
    <w:p w14:paraId="2C468DF5" w14:textId="64D26F38" w:rsidR="00DF6B7D" w:rsidRDefault="00DF6B7D" w:rsidP="00DF6B7D">
      <w:pPr>
        <w:pStyle w:val="ListParagraph"/>
        <w:numPr>
          <w:ilvl w:val="2"/>
          <w:numId w:val="1"/>
        </w:numPr>
      </w:pPr>
      <w:r>
        <w:t xml:space="preserve">    Communications Director - Elaine Chow</w:t>
      </w:r>
      <w:r w:rsidR="00D829DD">
        <w:t xml:space="preserve"> (received 11 of 21 votes, Justin also ran)</w:t>
      </w:r>
    </w:p>
    <w:p w14:paraId="7801A962" w14:textId="234A8947" w:rsidR="00D829DD" w:rsidRDefault="00D829DD" w:rsidP="00D829DD">
      <w:pPr>
        <w:pStyle w:val="ListParagraph"/>
        <w:numPr>
          <w:ilvl w:val="0"/>
          <w:numId w:val="1"/>
        </w:numPr>
      </w:pPr>
      <w:r>
        <w:t>Congratulations and closing</w:t>
      </w:r>
    </w:p>
    <w:p w14:paraId="594AE82E" w14:textId="13853D19" w:rsidR="00147C99" w:rsidRDefault="00147C99" w:rsidP="00D829DD">
      <w:pPr>
        <w:pStyle w:val="ListParagraph"/>
        <w:ind w:left="2160"/>
      </w:pPr>
    </w:p>
    <w:p w14:paraId="0C4BA63F" w14:textId="77777777" w:rsidR="00037C3D" w:rsidRDefault="00037C3D" w:rsidP="00037C3D">
      <w:pPr>
        <w:pStyle w:val="ListParagraph"/>
        <w:ind w:left="1440"/>
      </w:pPr>
    </w:p>
    <w:p w14:paraId="7892C867" w14:textId="77777777" w:rsidR="00484280" w:rsidRDefault="00484280">
      <w:bookmarkStart w:id="0" w:name="_GoBack"/>
      <w:bookmarkEnd w:id="0"/>
    </w:p>
    <w:sectPr w:rsidR="00484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6BD0"/>
    <w:multiLevelType w:val="hybridMultilevel"/>
    <w:tmpl w:val="5DE4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5453"/>
    <w:multiLevelType w:val="hybridMultilevel"/>
    <w:tmpl w:val="A3CEB01E"/>
    <w:lvl w:ilvl="0" w:tplc="21761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2670A8">
      <w:numFmt w:val="none"/>
      <w:lvlText w:val=""/>
      <w:lvlJc w:val="left"/>
      <w:pPr>
        <w:tabs>
          <w:tab w:val="num" w:pos="360"/>
        </w:tabs>
      </w:pPr>
    </w:lvl>
    <w:lvl w:ilvl="2" w:tplc="5686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E1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7EC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626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A3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A6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00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80"/>
    <w:rsid w:val="00037C3D"/>
    <w:rsid w:val="00147C99"/>
    <w:rsid w:val="002B036F"/>
    <w:rsid w:val="00460407"/>
    <w:rsid w:val="00484280"/>
    <w:rsid w:val="008F3D33"/>
    <w:rsid w:val="00AB4533"/>
    <w:rsid w:val="00D829DD"/>
    <w:rsid w:val="00DF6B7D"/>
    <w:rsid w:val="00E108E2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8622"/>
  <w15:chartTrackingRefBased/>
  <w15:docId w15:val="{D0C83EBC-8038-4E71-8484-5DCE06ED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7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2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7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47C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7C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C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C9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60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Official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1296</c:v>
                </c:pt>
                <c:pt idx="1">
                  <c:v>1519</c:v>
                </c:pt>
                <c:pt idx="2">
                  <c:v>1904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BF-4334-A632-6A1242BDCC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Lapsed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1070</c:v>
                </c:pt>
                <c:pt idx="1">
                  <c:v>906</c:v>
                </c:pt>
                <c:pt idx="2">
                  <c:v>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BF-4334-A632-6A1242BDC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7030648"/>
        <c:axId val="457032248"/>
      </c:barChart>
      <c:catAx>
        <c:axId val="457030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2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032248"/>
        <c:crosses val="autoZero"/>
        <c:auto val="1"/>
        <c:lblAlgn val="ctr"/>
        <c:lblOffset val="100"/>
        <c:noMultiLvlLbl val="0"/>
      </c:catAx>
      <c:valAx>
        <c:axId val="457032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7030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3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62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April</a:t>
            </a:r>
            <a:r>
              <a:rPr lang="en-US" baseline="0" dirty="0"/>
              <a:t> 2017 – April 2019 </a:t>
            </a:r>
            <a:br>
              <a:rPr lang="en-US" baseline="0" dirty="0"/>
            </a:br>
            <a:r>
              <a:rPr lang="en-US" baseline="0" dirty="0"/>
              <a:t>(Total = 532 New Members)</a:t>
            </a:r>
            <a:endParaRPr lang="en-US" dirty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62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New Members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Sheet1!$A$2:$A$26</c:f>
              <c:numCache>
                <c:formatCode>mmm\-yy</c:formatCode>
                <c:ptCount val="25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  <c:pt idx="13">
                  <c:v>43221</c:v>
                </c:pt>
                <c:pt idx="14">
                  <c:v>43252</c:v>
                </c:pt>
                <c:pt idx="15">
                  <c:v>43282</c:v>
                </c:pt>
                <c:pt idx="16">
                  <c:v>43313</c:v>
                </c:pt>
                <c:pt idx="17">
                  <c:v>43344</c:v>
                </c:pt>
                <c:pt idx="18">
                  <c:v>43374</c:v>
                </c:pt>
                <c:pt idx="19">
                  <c:v>43405</c:v>
                </c:pt>
                <c:pt idx="20">
                  <c:v>43435</c:v>
                </c:pt>
                <c:pt idx="21">
                  <c:v>43466</c:v>
                </c:pt>
                <c:pt idx="22">
                  <c:v>43497</c:v>
                </c:pt>
                <c:pt idx="23">
                  <c:v>43525</c:v>
                </c:pt>
                <c:pt idx="24">
                  <c:v>43556</c:v>
                </c:pt>
              </c:numCache>
            </c:numRef>
          </c:cat>
          <c:val>
            <c:numRef>
              <c:f>Sheet1!$B$2:$B$26</c:f>
              <c:numCache>
                <c:formatCode>General</c:formatCode>
                <c:ptCount val="25"/>
                <c:pt idx="0">
                  <c:v>19</c:v>
                </c:pt>
                <c:pt idx="1">
                  <c:v>16</c:v>
                </c:pt>
                <c:pt idx="2">
                  <c:v>11</c:v>
                </c:pt>
                <c:pt idx="3">
                  <c:v>27</c:v>
                </c:pt>
                <c:pt idx="4">
                  <c:v>9</c:v>
                </c:pt>
                <c:pt idx="5">
                  <c:v>13</c:v>
                </c:pt>
                <c:pt idx="6">
                  <c:v>9</c:v>
                </c:pt>
                <c:pt idx="7">
                  <c:v>10</c:v>
                </c:pt>
                <c:pt idx="8">
                  <c:v>6</c:v>
                </c:pt>
                <c:pt idx="9">
                  <c:v>34</c:v>
                </c:pt>
                <c:pt idx="10">
                  <c:v>4</c:v>
                </c:pt>
                <c:pt idx="11">
                  <c:v>10</c:v>
                </c:pt>
                <c:pt idx="12">
                  <c:v>10</c:v>
                </c:pt>
                <c:pt idx="13">
                  <c:v>4</c:v>
                </c:pt>
                <c:pt idx="14">
                  <c:v>5</c:v>
                </c:pt>
                <c:pt idx="15">
                  <c:v>12</c:v>
                </c:pt>
                <c:pt idx="16">
                  <c:v>41</c:v>
                </c:pt>
                <c:pt idx="17">
                  <c:v>122</c:v>
                </c:pt>
                <c:pt idx="18">
                  <c:v>131</c:v>
                </c:pt>
                <c:pt idx="19">
                  <c:v>10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0</c:v>
                </c:pt>
                <c:pt idx="2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F5-47E2-97C5-8575DEB6AC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24705744"/>
        <c:axId val="624706704"/>
      </c:barChart>
      <c:dateAx>
        <c:axId val="62470574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706704"/>
        <c:crosses val="autoZero"/>
        <c:auto val="1"/>
        <c:lblOffset val="100"/>
        <c:baseTimeUnit val="months"/>
      </c:dateAx>
      <c:valAx>
        <c:axId val="624706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70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5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Jenkins</dc:creator>
  <cp:keywords/>
  <dc:description/>
  <cp:lastModifiedBy>Elizabeth Jenkins</cp:lastModifiedBy>
  <cp:revision>6</cp:revision>
  <dcterms:created xsi:type="dcterms:W3CDTF">2019-06-15T07:53:00Z</dcterms:created>
  <dcterms:modified xsi:type="dcterms:W3CDTF">2019-06-16T06:48:00Z</dcterms:modified>
</cp:coreProperties>
</file>