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36424F" w14:textId="77777777" w:rsidR="003A0DFC" w:rsidRDefault="00AD05F9">
      <w:pPr>
        <w:jc w:val="center"/>
      </w:pPr>
      <w:r>
        <w:rPr>
          <w:noProof/>
        </w:rPr>
        <w:drawing>
          <wp:inline distT="114300" distB="114300" distL="114300" distR="114300" wp14:anchorId="28E6BCDE" wp14:editId="36E86817">
            <wp:extent cx="5274000" cy="939800"/>
            <wp:effectExtent l="0" t="0" r="0" b="0"/>
            <wp:docPr id="1" name="image01.jpg" descr="_DAlogo_horz.jpg"/>
            <wp:cNvGraphicFramePr/>
            <a:graphic xmlns:a="http://schemas.openxmlformats.org/drawingml/2006/main">
              <a:graphicData uri="http://schemas.openxmlformats.org/drawingml/2006/picture">
                <pic:pic xmlns:pic="http://schemas.openxmlformats.org/drawingml/2006/picture">
                  <pic:nvPicPr>
                    <pic:cNvPr id="0" name="image01.jpg" descr="_DAlogo_horz.jpg"/>
                    <pic:cNvPicPr preferRelativeResize="0"/>
                  </pic:nvPicPr>
                  <pic:blipFill>
                    <a:blip r:embed="rId6"/>
                    <a:srcRect/>
                    <a:stretch>
                      <a:fillRect/>
                    </a:stretch>
                  </pic:blipFill>
                  <pic:spPr>
                    <a:xfrm>
                      <a:off x="0" y="0"/>
                      <a:ext cx="5274000" cy="939800"/>
                    </a:xfrm>
                    <a:prstGeom prst="rect">
                      <a:avLst/>
                    </a:prstGeom>
                    <a:ln/>
                  </pic:spPr>
                </pic:pic>
              </a:graphicData>
            </a:graphic>
          </wp:inline>
        </w:drawing>
      </w:r>
    </w:p>
    <w:p w14:paraId="449A8839" w14:textId="77777777" w:rsidR="003A0DFC" w:rsidRDefault="00AD05F9">
      <w:pPr>
        <w:jc w:val="center"/>
      </w:pPr>
      <w:r>
        <w:rPr>
          <w:rFonts w:ascii="Times" w:eastAsia="Times" w:hAnsi="Times" w:cs="Times"/>
          <w:b/>
          <w:color w:val="000000"/>
          <w:sz w:val="28"/>
          <w:szCs w:val="28"/>
        </w:rPr>
        <w:t xml:space="preserve">DEMOCRATS ABROAD </w:t>
      </w:r>
      <w:r>
        <w:rPr>
          <w:rFonts w:ascii="Times" w:eastAsia="Times" w:hAnsi="Times" w:cs="Times"/>
          <w:b/>
          <w:color w:val="000000"/>
          <w:sz w:val="28"/>
          <w:szCs w:val="28"/>
          <w:shd w:val="clear" w:color="auto" w:fill="FFF2CC"/>
        </w:rPr>
        <w:t>HUNGARY</w:t>
      </w:r>
    </w:p>
    <w:p w14:paraId="7768BD08" w14:textId="77777777" w:rsidR="003A0DFC" w:rsidRDefault="00AD05F9">
      <w:pPr>
        <w:spacing w:after="393"/>
        <w:jc w:val="center"/>
      </w:pPr>
      <w:r>
        <w:rPr>
          <w:rFonts w:ascii="Times" w:eastAsia="Times" w:hAnsi="Times" w:cs="Times"/>
          <w:b/>
        </w:rPr>
        <w:t xml:space="preserve">BYLAWS </w:t>
      </w:r>
    </w:p>
    <w:p w14:paraId="0828E34E" w14:textId="77777777" w:rsidR="003A0DFC" w:rsidRDefault="00AD05F9">
      <w:pPr>
        <w:jc w:val="center"/>
      </w:pPr>
      <w:r>
        <w:rPr>
          <w:rFonts w:ascii="Times New Roman" w:eastAsia="Times New Roman" w:hAnsi="Times New Roman" w:cs="Times New Roman"/>
        </w:rPr>
        <w:t xml:space="preserve">adopted on </w:t>
      </w:r>
      <w:r>
        <w:rPr>
          <w:rFonts w:ascii="Times New Roman" w:eastAsia="Times New Roman" w:hAnsi="Times New Roman" w:cs="Times New Roman"/>
        </w:rPr>
        <w:t>(committee founding adoption date)</w:t>
      </w:r>
      <w:r>
        <w:rPr>
          <w:rFonts w:ascii="Times New Roman" w:eastAsia="Times New Roman" w:hAnsi="Times New Roman" w:cs="Times New Roman"/>
        </w:rPr>
        <w:t xml:space="preserve"> April 2008 </w:t>
      </w:r>
    </w:p>
    <w:p w14:paraId="23A4E381" w14:textId="77777777" w:rsidR="003A0DFC" w:rsidRDefault="00AD05F9">
      <w:pPr>
        <w:jc w:val="center"/>
      </w:pPr>
      <w:r>
        <w:rPr>
          <w:rFonts w:ascii="Times New Roman" w:eastAsia="Times New Roman" w:hAnsi="Times New Roman" w:cs="Times New Roman"/>
        </w:rPr>
        <w:t>amended on (dates of approved amendments)</w:t>
      </w:r>
      <w:r>
        <w:rPr>
          <w:rFonts w:ascii="Times New Roman" w:eastAsia="Times New Roman" w:hAnsi="Times New Roman" w:cs="Times New Roman"/>
        </w:rPr>
        <w:t xml:space="preserve"> </w:t>
      </w:r>
      <w:r>
        <w:rPr>
          <w:rFonts w:ascii="Times New Roman" w:eastAsia="Times New Roman" w:hAnsi="Times New Roman" w:cs="Times New Roman"/>
        </w:rPr>
        <w:t>March 201</w:t>
      </w:r>
      <w:r>
        <w:rPr>
          <w:rFonts w:ascii="Times New Roman" w:eastAsia="Times New Roman" w:hAnsi="Times New Roman" w:cs="Times New Roman"/>
        </w:rPr>
        <w:t>7</w:t>
      </w:r>
    </w:p>
    <w:p w14:paraId="07B8A03C" w14:textId="77777777" w:rsidR="003A0DFC" w:rsidRDefault="003A0DFC">
      <w:pPr>
        <w:jc w:val="center"/>
      </w:pPr>
    </w:p>
    <w:p w14:paraId="50E7E581" w14:textId="77777777" w:rsidR="003A0DFC" w:rsidRDefault="00AD05F9">
      <w:pPr>
        <w:keepNext/>
        <w:spacing w:after="160"/>
        <w:ind w:left="720" w:hanging="720"/>
        <w:jc w:val="both"/>
      </w:pPr>
      <w:r>
        <w:rPr>
          <w:rFonts w:ascii="Times New Roman" w:eastAsia="Times New Roman" w:hAnsi="Times New Roman" w:cs="Times New Roman"/>
          <w:b/>
        </w:rPr>
        <w:t>Article I: Name of the Organization</w:t>
      </w:r>
    </w:p>
    <w:p w14:paraId="6B5C592E" w14:textId="77777777" w:rsidR="003A0DFC" w:rsidRDefault="00AD05F9" w:rsidP="007E7DF0">
      <w:pPr>
        <w:spacing w:after="240"/>
        <w:ind w:left="720"/>
      </w:pPr>
      <w:r>
        <w:rPr>
          <w:rFonts w:ascii="Times New Roman" w:eastAsia="Times New Roman" w:hAnsi="Times New Roman" w:cs="Times New Roman"/>
        </w:rPr>
        <w:t>These Bylaws govern an organization having as its nam</w:t>
      </w:r>
      <w:bookmarkStart w:id="0" w:name="_GoBack"/>
      <w:bookmarkEnd w:id="0"/>
      <w:r>
        <w:rPr>
          <w:rFonts w:ascii="Times New Roman" w:eastAsia="Times New Roman" w:hAnsi="Times New Roman" w:cs="Times New Roman"/>
        </w:rPr>
        <w:t xml:space="preserve">e Democrats Abroad </w:t>
      </w:r>
      <w:proofErr w:type="spellStart"/>
      <w:r>
        <w:rPr>
          <w:rFonts w:ascii="Times New Roman" w:eastAsia="Times New Roman" w:hAnsi="Times New Roman" w:cs="Times New Roman"/>
          <w:shd w:val="clear" w:color="auto" w:fill="FFF2CC"/>
        </w:rPr>
        <w:t>xxCC</w:t>
      </w:r>
      <w:proofErr w:type="spellEnd"/>
      <w:r>
        <w:rPr>
          <w:rFonts w:ascii="Times New Roman" w:eastAsia="Times New Roman" w:hAnsi="Times New Roman" w:cs="Times New Roman"/>
        </w:rPr>
        <w:t xml:space="preserve"> (hereinafter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color w:val="FF0000"/>
        </w:rPr>
        <w:t xml:space="preserve">[Replace </w:t>
      </w:r>
      <w:r>
        <w:rPr>
          <w:rFonts w:ascii="Times New Roman" w:eastAsia="Times New Roman" w:hAnsi="Times New Roman" w:cs="Times New Roman"/>
          <w:color w:val="FF0000"/>
        </w:rPr>
        <w:t>“</w:t>
      </w:r>
      <w:proofErr w:type="spellStart"/>
      <w:r>
        <w:rPr>
          <w:rFonts w:ascii="Times New Roman" w:eastAsia="Times New Roman" w:hAnsi="Times New Roman" w:cs="Times New Roman"/>
          <w:color w:val="FF0000"/>
        </w:rPr>
        <w:t>xxCC</w:t>
      </w:r>
      <w:proofErr w:type="spellEnd"/>
      <w:r>
        <w:rPr>
          <w:rFonts w:ascii="Times New Roman" w:eastAsia="Times New Roman" w:hAnsi="Times New Roman" w:cs="Times New Roman"/>
          <w:color w:val="FF0000"/>
        </w:rPr>
        <w:t>” with the name of your Country Committee: e.g.: “Hungary”, and “DA-XX” with the abbreviated name: “DA-HU”]</w:t>
      </w:r>
    </w:p>
    <w:p w14:paraId="50D63950" w14:textId="77777777" w:rsidR="003A0DFC" w:rsidRDefault="00AD05F9">
      <w:pPr>
        <w:keepNext/>
        <w:spacing w:after="160"/>
        <w:ind w:left="720" w:hanging="720"/>
        <w:jc w:val="both"/>
      </w:pPr>
      <w:r>
        <w:rPr>
          <w:rFonts w:ascii="Times New Roman" w:eastAsia="Times New Roman" w:hAnsi="Times New Roman" w:cs="Times New Roman"/>
          <w:b/>
        </w:rPr>
        <w:t xml:space="preserve">Article II: Purpose and Relationship to Democrats Abroad </w:t>
      </w:r>
    </w:p>
    <w:p w14:paraId="456198CA" w14:textId="77777777" w:rsidR="003A0DFC" w:rsidRDefault="00AD05F9">
      <w:pPr>
        <w:keepNext/>
        <w:spacing w:after="160"/>
        <w:ind w:left="720" w:hanging="720"/>
        <w:jc w:val="both"/>
      </w:pPr>
      <w:r>
        <w:rPr>
          <w:rFonts w:ascii="Times New Roman" w:eastAsia="Times New Roman" w:hAnsi="Times New Roman" w:cs="Times New Roman"/>
        </w:rPr>
        <w:t>2.1</w:t>
      </w:r>
      <w:r>
        <w:rPr>
          <w:rFonts w:ascii="Times New Roman" w:eastAsia="Times New Roman" w:hAnsi="Times New Roman" w:cs="Times New Roman"/>
        </w:rPr>
        <w:tab/>
        <w:t>Country Committee</w:t>
      </w:r>
    </w:p>
    <w:p w14:paraId="4C2F5858" w14:textId="77777777" w:rsidR="003A0DFC" w:rsidRDefault="00AD05F9">
      <w:pPr>
        <w:spacing w:after="240"/>
        <w:ind w:left="720"/>
        <w:jc w:val="both"/>
      </w:pPr>
      <w:r>
        <w:rPr>
          <w:rFonts w:ascii="Times New Roman" w:eastAsia="Times New Roman" w:hAnsi="Times New Roman" w:cs="Times New Roman"/>
        </w:rPr>
        <w:t xml:space="preserve">The organization is a constituent member of the Democratic Party Committee Abroad (DPCA) as a Country Committee within Democrats Abroad. </w:t>
      </w:r>
    </w:p>
    <w:p w14:paraId="4F5D1570" w14:textId="77777777" w:rsidR="003A0DFC" w:rsidRDefault="00AD05F9">
      <w:pPr>
        <w:keepNext/>
        <w:spacing w:after="160"/>
        <w:ind w:left="720" w:hanging="720"/>
        <w:jc w:val="both"/>
      </w:pPr>
      <w:r>
        <w:rPr>
          <w:rFonts w:ascii="Times New Roman" w:eastAsia="Times New Roman" w:hAnsi="Times New Roman" w:cs="Times New Roman"/>
        </w:rPr>
        <w:t>2.2</w:t>
      </w:r>
      <w:r>
        <w:rPr>
          <w:rFonts w:ascii="Times New Roman" w:eastAsia="Times New Roman" w:hAnsi="Times New Roman" w:cs="Times New Roman"/>
        </w:rPr>
        <w:tab/>
        <w:t>Purpose</w:t>
      </w:r>
    </w:p>
    <w:p w14:paraId="410C51FD" w14:textId="77777777" w:rsidR="003A0DFC" w:rsidRDefault="00AD05F9">
      <w:pPr>
        <w:spacing w:after="240"/>
        <w:ind w:left="720"/>
        <w:jc w:val="both"/>
      </w:pPr>
      <w:r>
        <w:rPr>
          <w:rFonts w:ascii="Times New Roman" w:eastAsia="Times New Roman" w:hAnsi="Times New Roman" w:cs="Times New Roman"/>
        </w:rPr>
        <w:t>The purposes of the organization shall be to advance the interests and ideals of the Democratic Party of t</w:t>
      </w:r>
      <w:r>
        <w:rPr>
          <w:rFonts w:ascii="Times New Roman" w:eastAsia="Times New Roman" w:hAnsi="Times New Roman" w:cs="Times New Roman"/>
        </w:rPr>
        <w:t xml:space="preserve">he United States (the “Democratic Party”) and of Democrats Abroad as stated in the Charter of the Democratic Party (§17) and the Bylaws of Democrats Abroad, and to provide a platform for appropriate action by its members and supporters who reside in </w:t>
      </w:r>
      <w:proofErr w:type="spellStart"/>
      <w:r>
        <w:rPr>
          <w:rFonts w:ascii="Times New Roman" w:eastAsia="Times New Roman" w:hAnsi="Times New Roman" w:cs="Times New Roman"/>
          <w:shd w:val="clear" w:color="auto" w:fill="FFF2CC"/>
        </w:rPr>
        <w:t>xxCC</w:t>
      </w:r>
      <w:proofErr w:type="spellEnd"/>
      <w:r>
        <w:rPr>
          <w:rFonts w:ascii="Times New Roman" w:eastAsia="Times New Roman" w:hAnsi="Times New Roman" w:cs="Times New Roman"/>
        </w:rPr>
        <w:t>.</w:t>
      </w:r>
    </w:p>
    <w:p w14:paraId="10B22AC2" w14:textId="77777777" w:rsidR="003A0DFC" w:rsidRDefault="00AD05F9">
      <w:pPr>
        <w:keepNext/>
        <w:spacing w:after="160"/>
        <w:ind w:left="720" w:hanging="720"/>
        <w:jc w:val="both"/>
      </w:pPr>
      <w:r>
        <w:rPr>
          <w:rFonts w:ascii="Times New Roman" w:eastAsia="Times New Roman" w:hAnsi="Times New Roman" w:cs="Times New Roman"/>
          <w:b/>
        </w:rPr>
        <w:t xml:space="preserve">Article III: Members </w:t>
      </w:r>
    </w:p>
    <w:p w14:paraId="1E1F11C5" w14:textId="77777777" w:rsidR="003A0DFC" w:rsidRDefault="00AD05F9">
      <w:pPr>
        <w:keepNext/>
        <w:spacing w:after="160"/>
        <w:ind w:left="720" w:hanging="720"/>
        <w:jc w:val="both"/>
      </w:pPr>
      <w:r>
        <w:rPr>
          <w:rFonts w:ascii="Times New Roman" w:eastAsia="Times New Roman" w:hAnsi="Times New Roman" w:cs="Times New Roman"/>
        </w:rPr>
        <w:t>3.1</w:t>
      </w:r>
      <w:r>
        <w:rPr>
          <w:rFonts w:ascii="Times New Roman" w:eastAsia="Times New Roman" w:hAnsi="Times New Roman" w:cs="Times New Roman"/>
        </w:rPr>
        <w:tab/>
        <w:t>Membership Requirements</w:t>
      </w:r>
    </w:p>
    <w:p w14:paraId="28F97C5F" w14:textId="77777777" w:rsidR="003A0DFC" w:rsidRDefault="00AD05F9">
      <w:pPr>
        <w:spacing w:after="240"/>
        <w:ind w:left="720"/>
        <w:jc w:val="both"/>
      </w:pPr>
      <w:r>
        <w:rPr>
          <w:rFonts w:ascii="Times New Roman" w:eastAsia="Times New Roman" w:hAnsi="Times New Roman" w:cs="Times New Roman"/>
        </w:rPr>
        <w:t xml:space="preserve">Individuals who wish to join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must meet all of the following qualifications: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be a citizen of the United States, (ii) be of voting age, </w:t>
      </w:r>
      <w:r>
        <w:rPr>
          <w:rFonts w:ascii="Times" w:eastAsia="Times" w:hAnsi="Times" w:cs="Times"/>
        </w:rPr>
        <w:t>meaning having attained eighteen years of age by the next fede</w:t>
      </w:r>
      <w:r>
        <w:rPr>
          <w:rFonts w:ascii="Times" w:eastAsia="Times" w:hAnsi="Times" w:cs="Times"/>
        </w:rPr>
        <w:t>ral election subsequent to joining</w:t>
      </w:r>
      <w:r>
        <w:rPr>
          <w:rFonts w:ascii="Times New Roman" w:eastAsia="Times New Roman" w:hAnsi="Times New Roman" w:cs="Times New Roman"/>
        </w:rPr>
        <w:t>, (iii) subscribe to the principles of the Democratic Party of the United States and of Democrats Abroad, and (iv) have their principal place of residence</w:t>
      </w:r>
      <w:r>
        <w:rPr>
          <w:rFonts w:ascii="Times" w:eastAsia="Times" w:hAnsi="Times" w:cs="Times"/>
        </w:rPr>
        <w:t xml:space="preserve"> in </w:t>
      </w:r>
      <w:proofErr w:type="spellStart"/>
      <w:r>
        <w:rPr>
          <w:rFonts w:ascii="Times New Roman" w:eastAsia="Times New Roman" w:hAnsi="Times New Roman" w:cs="Times New Roman"/>
          <w:shd w:val="clear" w:color="auto" w:fill="FFF2CC"/>
        </w:rPr>
        <w:t>xxCC</w:t>
      </w:r>
      <w:proofErr w:type="spellEnd"/>
      <w:r>
        <w:rPr>
          <w:rFonts w:ascii="Times New Roman" w:eastAsia="Times New Roman" w:hAnsi="Times New Roman" w:cs="Times New Roman"/>
        </w:rPr>
        <w:t xml:space="preserve">. Membership in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automatically results in membership in</w:t>
      </w:r>
      <w:r>
        <w:rPr>
          <w:rFonts w:ascii="Times New Roman" w:eastAsia="Times New Roman" w:hAnsi="Times New Roman" w:cs="Times New Roman"/>
        </w:rPr>
        <w:t xml:space="preserve"> Democrats Abroad.</w:t>
      </w:r>
    </w:p>
    <w:p w14:paraId="06251F22" w14:textId="77777777" w:rsidR="003A0DFC" w:rsidRDefault="00AD05F9">
      <w:pPr>
        <w:keepNext/>
        <w:spacing w:after="160"/>
        <w:ind w:left="720" w:hanging="720"/>
        <w:jc w:val="both"/>
      </w:pPr>
      <w:r>
        <w:rPr>
          <w:rFonts w:ascii="Times New Roman" w:eastAsia="Times New Roman" w:hAnsi="Times New Roman" w:cs="Times New Roman"/>
        </w:rPr>
        <w:t>3.2</w:t>
      </w:r>
      <w:r>
        <w:rPr>
          <w:rFonts w:ascii="Times New Roman" w:eastAsia="Times New Roman" w:hAnsi="Times New Roman" w:cs="Times New Roman"/>
        </w:rPr>
        <w:tab/>
        <w:t>Application Process for Membership</w:t>
      </w:r>
    </w:p>
    <w:p w14:paraId="59280DED" w14:textId="77777777" w:rsidR="003A0DFC" w:rsidRDefault="00AD05F9">
      <w:pPr>
        <w:spacing w:after="240"/>
        <w:ind w:left="720"/>
        <w:jc w:val="both"/>
      </w:pPr>
      <w:r>
        <w:rPr>
          <w:rFonts w:ascii="Times New Roman" w:eastAsia="Times New Roman" w:hAnsi="Times New Roman" w:cs="Times New Roman"/>
        </w:rPr>
        <w:t xml:space="preserve">To join Democrats Abroad </w:t>
      </w:r>
      <w:proofErr w:type="spellStart"/>
      <w:r>
        <w:rPr>
          <w:rFonts w:ascii="Times New Roman" w:eastAsia="Times New Roman" w:hAnsi="Times New Roman" w:cs="Times New Roman"/>
          <w:shd w:val="clear" w:color="auto" w:fill="FFF2CC"/>
        </w:rPr>
        <w:t>xxCC</w:t>
      </w:r>
      <w:proofErr w:type="spellEnd"/>
      <w:r>
        <w:rPr>
          <w:rFonts w:ascii="Times New Roman" w:eastAsia="Times New Roman" w:hAnsi="Times New Roman" w:cs="Times New Roman"/>
        </w:rPr>
        <w:t>, a prospective member must complete the DPCA on-line membership application form made available at the Democrats Abroad international website</w:t>
      </w:r>
      <w:r>
        <w:rPr>
          <w:rFonts w:ascii="Times New Roman" w:eastAsia="Times New Roman" w:hAnsi="Times New Roman" w:cs="Times New Roman"/>
        </w:rPr>
        <w:t>, i.e.: http://www.democrat</w:t>
      </w:r>
      <w:r>
        <w:rPr>
          <w:rFonts w:ascii="Times New Roman" w:eastAsia="Times New Roman" w:hAnsi="Times New Roman" w:cs="Times New Roman"/>
        </w:rPr>
        <w:t>sabroad.org/join</w:t>
      </w:r>
    </w:p>
    <w:p w14:paraId="70AB2E3D" w14:textId="77777777" w:rsidR="003A0DFC" w:rsidRDefault="00AD05F9">
      <w:pPr>
        <w:keepNext/>
        <w:spacing w:after="160"/>
        <w:ind w:left="720" w:hanging="720"/>
        <w:jc w:val="both"/>
      </w:pPr>
      <w:r>
        <w:rPr>
          <w:rFonts w:ascii="Times New Roman" w:eastAsia="Times New Roman" w:hAnsi="Times New Roman" w:cs="Times New Roman"/>
        </w:rPr>
        <w:lastRenderedPageBreak/>
        <w:t>3.3</w:t>
      </w:r>
      <w:r>
        <w:rPr>
          <w:rFonts w:ascii="Times New Roman" w:eastAsia="Times New Roman" w:hAnsi="Times New Roman" w:cs="Times New Roman"/>
        </w:rPr>
        <w:tab/>
        <w:t>Consent to Personal Data Use</w:t>
      </w:r>
    </w:p>
    <w:p w14:paraId="7219BEA3" w14:textId="77777777" w:rsidR="003A0DFC" w:rsidRDefault="00AD05F9">
      <w:pPr>
        <w:spacing w:after="240"/>
        <w:ind w:left="720"/>
        <w:jc w:val="both"/>
      </w:pPr>
      <w:r>
        <w:rPr>
          <w:rFonts w:ascii="Times New Roman" w:eastAsia="Times New Roman" w:hAnsi="Times New Roman" w:cs="Times New Roman"/>
        </w:rPr>
        <w:t xml:space="preserve">By becoming a member of Democrats Abroad </w:t>
      </w:r>
      <w:proofErr w:type="spellStart"/>
      <w:r>
        <w:rPr>
          <w:rFonts w:ascii="Times New Roman" w:eastAsia="Times New Roman" w:hAnsi="Times New Roman" w:cs="Times New Roman"/>
          <w:shd w:val="clear" w:color="auto" w:fill="FFF2CC"/>
        </w:rPr>
        <w:t>xxCC</w:t>
      </w:r>
      <w:proofErr w:type="spellEnd"/>
      <w:r>
        <w:rPr>
          <w:rFonts w:ascii="Times New Roman" w:eastAsia="Times New Roman" w:hAnsi="Times New Roman" w:cs="Times New Roman"/>
        </w:rPr>
        <w:t>, the member explicitly consents to the delivery of his/her name and all other information contained on the membership form to the DPCA for such lawful use there</w:t>
      </w:r>
      <w:r>
        <w:rPr>
          <w:rFonts w:ascii="Times New Roman" w:eastAsia="Times New Roman" w:hAnsi="Times New Roman" w:cs="Times New Roman"/>
        </w:rPr>
        <w:t xml:space="preserve">of by the DPCA. </w:t>
      </w:r>
    </w:p>
    <w:p w14:paraId="60B36361" w14:textId="77777777" w:rsidR="003A0DFC" w:rsidRDefault="00AD05F9">
      <w:pPr>
        <w:keepNext/>
        <w:spacing w:after="160"/>
        <w:ind w:left="720" w:hanging="720"/>
        <w:jc w:val="both"/>
      </w:pPr>
      <w:r>
        <w:rPr>
          <w:rFonts w:ascii="Times New Roman" w:eastAsia="Times New Roman" w:hAnsi="Times New Roman" w:cs="Times New Roman"/>
        </w:rPr>
        <w:t>3.4</w:t>
      </w:r>
      <w:r>
        <w:rPr>
          <w:rFonts w:ascii="Times New Roman" w:eastAsia="Times New Roman" w:hAnsi="Times New Roman" w:cs="Times New Roman"/>
        </w:rPr>
        <w:tab/>
        <w:t>Validation of Personal Data</w:t>
      </w:r>
    </w:p>
    <w:p w14:paraId="5CF87D4B" w14:textId="77777777" w:rsidR="003A0DFC" w:rsidRDefault="00AD05F9">
      <w:pPr>
        <w:spacing w:after="240"/>
        <w:ind w:left="720"/>
        <w:jc w:val="both"/>
      </w:pPr>
      <w:r>
        <w:rPr>
          <w:rFonts w:ascii="Times New Roman" w:eastAsia="Times New Roman" w:hAnsi="Times New Roman" w:cs="Times New Roman"/>
        </w:rPr>
        <w:t xml:space="preserve">Each member has the right to inspect and correct his/her own membership data as maintained in the DPCA membership database. </w:t>
      </w:r>
    </w:p>
    <w:p w14:paraId="43EB8628" w14:textId="77777777" w:rsidR="003A0DFC" w:rsidRDefault="00AD05F9">
      <w:pPr>
        <w:keepNext/>
        <w:spacing w:after="160"/>
        <w:ind w:left="720" w:hanging="720"/>
        <w:jc w:val="both"/>
      </w:pPr>
      <w:r>
        <w:rPr>
          <w:rFonts w:ascii="Times New Roman" w:eastAsia="Times New Roman" w:hAnsi="Times New Roman" w:cs="Times New Roman"/>
        </w:rPr>
        <w:t>3.5</w:t>
      </w:r>
      <w:r>
        <w:rPr>
          <w:rFonts w:ascii="Times New Roman" w:eastAsia="Times New Roman" w:hAnsi="Times New Roman" w:cs="Times New Roman"/>
        </w:rPr>
        <w:tab/>
        <w:t>Limitations on Use of Personal Data</w:t>
      </w:r>
    </w:p>
    <w:p w14:paraId="3D867330" w14:textId="77777777" w:rsidR="003A0DFC" w:rsidRDefault="00AD05F9">
      <w:pPr>
        <w:spacing w:after="240"/>
        <w:ind w:left="720"/>
        <w:jc w:val="both"/>
      </w:pPr>
      <w:r>
        <w:rPr>
          <w:rFonts w:ascii="Times New Roman" w:eastAsia="Times New Roman" w:hAnsi="Times New Roman" w:cs="Times New Roman"/>
        </w:rPr>
        <w:t>Membership records shall be kept confident</w:t>
      </w:r>
      <w:r>
        <w:rPr>
          <w:rFonts w:ascii="Times New Roman" w:eastAsia="Times New Roman" w:hAnsi="Times New Roman" w:cs="Times New Roman"/>
        </w:rPr>
        <w:t xml:space="preserve">ial, and they shall not be available to any person other than members of the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Executive Committee, DPCA, or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members with designated responsibility in connection with elections or database management.  All individuals with access to membership da</w:t>
      </w:r>
      <w:r>
        <w:rPr>
          <w:rFonts w:ascii="Times New Roman" w:eastAsia="Times New Roman" w:hAnsi="Times New Roman" w:cs="Times New Roman"/>
        </w:rPr>
        <w:t>ta shall sign and adhere to the terms of the current DPCA Confidentiality Agreement.  No use of the membership database is permitted for purposes other than those related to the activities of the Democratic Party, of Democrats Abroad, or of Democrats Abroa</w:t>
      </w:r>
      <w:r>
        <w:rPr>
          <w:rFonts w:ascii="Times New Roman" w:eastAsia="Times New Roman" w:hAnsi="Times New Roman" w:cs="Times New Roman"/>
        </w:rPr>
        <w:t xml:space="preserve">d </w:t>
      </w:r>
      <w:proofErr w:type="spellStart"/>
      <w:r>
        <w:rPr>
          <w:rFonts w:ascii="Times New Roman" w:eastAsia="Times New Roman" w:hAnsi="Times New Roman" w:cs="Times New Roman"/>
          <w:shd w:val="clear" w:color="auto" w:fill="FFF2CC"/>
        </w:rPr>
        <w:t>xxCC</w:t>
      </w:r>
      <w:proofErr w:type="spellEnd"/>
      <w:r>
        <w:rPr>
          <w:rFonts w:ascii="Times New Roman" w:eastAsia="Times New Roman" w:hAnsi="Times New Roman" w:cs="Times New Roman"/>
        </w:rPr>
        <w:t>.  No candidate for any office may use or access the membership database directly for the purposes of campaigning for office or soliciting votes or proxies.</w:t>
      </w:r>
    </w:p>
    <w:p w14:paraId="69FDDD4A" w14:textId="77777777" w:rsidR="003A0DFC" w:rsidRDefault="00AD05F9">
      <w:pPr>
        <w:keepNext/>
        <w:spacing w:after="160"/>
        <w:ind w:left="720" w:hanging="720"/>
        <w:jc w:val="both"/>
      </w:pPr>
      <w:r>
        <w:rPr>
          <w:rFonts w:ascii="Times New Roman" w:eastAsia="Times New Roman" w:hAnsi="Times New Roman" w:cs="Times New Roman"/>
        </w:rPr>
        <w:t>3.6</w:t>
      </w:r>
      <w:r>
        <w:rPr>
          <w:rFonts w:ascii="Times New Roman" w:eastAsia="Times New Roman" w:hAnsi="Times New Roman" w:cs="Times New Roman"/>
        </w:rPr>
        <w:tab/>
        <w:t>Membership Database Maintenance</w:t>
      </w:r>
    </w:p>
    <w:p w14:paraId="4B1F4C74" w14:textId="77777777" w:rsidR="003A0DFC" w:rsidRDefault="00AD05F9">
      <w:pPr>
        <w:spacing w:after="240"/>
        <w:ind w:left="720"/>
        <w:jc w:val="both"/>
      </w:pPr>
      <w:r>
        <w:rPr>
          <w:rFonts w:ascii="Times New Roman" w:eastAsia="Times New Roman" w:hAnsi="Times New Roman" w:cs="Times New Roman"/>
        </w:rPr>
        <w:t>Membership records shall be maintained by the Secretary in a manner consistent with DPCA requirements and applicable data security laws.  A validated and up-to-date membership database shall be submitted to the appropriate officers of the DPCA no later tha</w:t>
      </w:r>
      <w:r>
        <w:rPr>
          <w:rFonts w:ascii="Times New Roman" w:eastAsia="Times New Roman" w:hAnsi="Times New Roman" w:cs="Times New Roman"/>
        </w:rPr>
        <w:t xml:space="preserve">n January 31 of each year in such form and format as the DPCA shall require. </w:t>
      </w:r>
    </w:p>
    <w:p w14:paraId="0AC4DF8D" w14:textId="77777777" w:rsidR="003A0DFC" w:rsidRDefault="00AD05F9">
      <w:pPr>
        <w:keepNext/>
        <w:spacing w:after="160"/>
        <w:ind w:left="720" w:hanging="720"/>
        <w:jc w:val="both"/>
      </w:pPr>
      <w:r>
        <w:rPr>
          <w:rFonts w:ascii="Times New Roman" w:eastAsia="Times New Roman" w:hAnsi="Times New Roman" w:cs="Times New Roman"/>
        </w:rPr>
        <w:t>3.7</w:t>
      </w:r>
      <w:r>
        <w:rPr>
          <w:rFonts w:ascii="Times New Roman" w:eastAsia="Times New Roman" w:hAnsi="Times New Roman" w:cs="Times New Roman"/>
        </w:rPr>
        <w:tab/>
        <w:t>Cessation of Membership</w:t>
      </w:r>
    </w:p>
    <w:p w14:paraId="3DC0DCCB" w14:textId="77777777" w:rsidR="003A0DFC" w:rsidRDefault="00AD05F9">
      <w:pPr>
        <w:spacing w:after="240"/>
        <w:ind w:left="720"/>
        <w:jc w:val="both"/>
      </w:pPr>
      <w:r>
        <w:rPr>
          <w:rFonts w:ascii="Times New Roman" w:eastAsia="Times New Roman" w:hAnsi="Times New Roman" w:cs="Times New Roman"/>
        </w:rPr>
        <w:t xml:space="preserve">Any member shall cease to be a member if he/she no longer maintains his/her principal residence in </w:t>
      </w:r>
      <w:proofErr w:type="spellStart"/>
      <w:r>
        <w:rPr>
          <w:rFonts w:ascii="Times New Roman" w:eastAsia="Times New Roman" w:hAnsi="Times New Roman" w:cs="Times New Roman"/>
          <w:shd w:val="clear" w:color="auto" w:fill="FFF2CC"/>
        </w:rPr>
        <w:t>xxCC</w:t>
      </w:r>
      <w:proofErr w:type="spellEnd"/>
      <w:r>
        <w:rPr>
          <w:rFonts w:ascii="Times New Roman" w:eastAsia="Times New Roman" w:hAnsi="Times New Roman" w:cs="Times New Roman"/>
        </w:rPr>
        <w:t>.  Criteria for determining principal residency</w:t>
      </w:r>
      <w:r>
        <w:rPr>
          <w:rFonts w:ascii="Times New Roman" w:eastAsia="Times New Roman" w:hAnsi="Times New Roman" w:cs="Times New Roman"/>
        </w:rPr>
        <w:t xml:space="preserve"> shall be in accordance with DPCA policy documents, including the DPCA Country Committee Election Procedures.    A member may also notify the Chair, the Secretary, or the DPCA in writing that the member wishes to resign from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A former member may be </w:t>
      </w:r>
      <w:r>
        <w:rPr>
          <w:rFonts w:ascii="Times New Roman" w:eastAsia="Times New Roman" w:hAnsi="Times New Roman" w:cs="Times New Roman"/>
        </w:rPr>
        <w:t>re-instated under the same conditions as a new member.</w:t>
      </w:r>
    </w:p>
    <w:p w14:paraId="2AE336E8" w14:textId="77777777" w:rsidR="003A0DFC" w:rsidRDefault="00AD05F9">
      <w:pPr>
        <w:keepNext/>
        <w:spacing w:after="160"/>
        <w:ind w:left="720" w:hanging="720"/>
        <w:jc w:val="both"/>
      </w:pPr>
      <w:r>
        <w:rPr>
          <w:rFonts w:ascii="Times New Roman" w:eastAsia="Times New Roman" w:hAnsi="Times New Roman" w:cs="Times New Roman"/>
        </w:rPr>
        <w:t>3.8</w:t>
      </w:r>
      <w:r>
        <w:rPr>
          <w:rFonts w:ascii="Times New Roman" w:eastAsia="Times New Roman" w:hAnsi="Times New Roman" w:cs="Times New Roman"/>
        </w:rPr>
        <w:tab/>
        <w:t>Removal of Membership</w:t>
      </w:r>
    </w:p>
    <w:p w14:paraId="69BE2FFB" w14:textId="77777777" w:rsidR="003A0DFC" w:rsidRDefault="00AD05F9">
      <w:pPr>
        <w:spacing w:after="240"/>
        <w:ind w:left="720"/>
        <w:jc w:val="both"/>
      </w:pPr>
      <w:r>
        <w:rPr>
          <w:rFonts w:ascii="Times New Roman" w:eastAsia="Times New Roman" w:hAnsi="Times New Roman" w:cs="Times New Roman"/>
        </w:rPr>
        <w:t>A member who, by her/his actions, demonstrates that she/he no longer subscribes to the principles of the Democratic Party of the United States and of Democrats Abroad may be removed from membership by a two-thirds</w:t>
      </w:r>
      <w:r>
        <w:rPr>
          <w:rFonts w:ascii="Times" w:eastAsia="Times" w:hAnsi="Times" w:cs="Times"/>
        </w:rPr>
        <w:t xml:space="preserve"> (2/3)</w:t>
      </w:r>
      <w:r>
        <w:rPr>
          <w:rFonts w:ascii="Times New Roman" w:eastAsia="Times New Roman" w:hAnsi="Times New Roman" w:cs="Times New Roman"/>
        </w:rPr>
        <w:t xml:space="preserve"> vote of the members of the Executive</w:t>
      </w:r>
      <w:r>
        <w:rPr>
          <w:rFonts w:ascii="Times New Roman" w:eastAsia="Times New Roman" w:hAnsi="Times New Roman" w:cs="Times New Roman"/>
        </w:rPr>
        <w:t xml:space="preserve"> Committee; provided that such vote may </w:t>
      </w:r>
      <w:r>
        <w:rPr>
          <w:rFonts w:ascii="Times" w:eastAsia="Times" w:hAnsi="Times" w:cs="Times"/>
        </w:rPr>
        <w:t xml:space="preserve">only </w:t>
      </w:r>
      <w:r>
        <w:rPr>
          <w:rFonts w:ascii="Times New Roman" w:eastAsia="Times New Roman" w:hAnsi="Times New Roman" w:cs="Times New Roman"/>
        </w:rPr>
        <w:t>be taken at a meeting of the Executive Committee</w:t>
      </w:r>
      <w:r>
        <w:rPr>
          <w:rFonts w:ascii="Times" w:eastAsia="Times" w:hAnsi="Times" w:cs="Times"/>
        </w:rPr>
        <w:t>,</w:t>
      </w:r>
      <w:r>
        <w:rPr>
          <w:rFonts w:ascii="Times New Roman" w:eastAsia="Times New Roman" w:hAnsi="Times New Roman" w:cs="Times New Roman"/>
        </w:rPr>
        <w:t xml:space="preserve"> after the member has received </w:t>
      </w:r>
      <w:r>
        <w:rPr>
          <w:rFonts w:ascii="Times" w:eastAsia="Times" w:hAnsi="Times" w:cs="Times"/>
        </w:rPr>
        <w:t xml:space="preserve">at least 30-days advance written </w:t>
      </w:r>
      <w:r>
        <w:rPr>
          <w:rFonts w:ascii="Times New Roman" w:eastAsia="Times New Roman" w:hAnsi="Times New Roman" w:cs="Times New Roman"/>
        </w:rPr>
        <w:t>notification by the Executive Committee of the Executive Committee’s intention to remove the membe</w:t>
      </w:r>
      <w:r>
        <w:rPr>
          <w:rFonts w:ascii="Times New Roman" w:eastAsia="Times New Roman" w:hAnsi="Times New Roman" w:cs="Times New Roman"/>
        </w:rPr>
        <w:t xml:space="preserve">r and has had </w:t>
      </w:r>
      <w:r>
        <w:rPr>
          <w:rFonts w:ascii="Times" w:eastAsia="Times" w:hAnsi="Times" w:cs="Times"/>
        </w:rPr>
        <w:t>reasonable</w:t>
      </w:r>
      <w:r>
        <w:rPr>
          <w:rFonts w:ascii="Times New Roman" w:eastAsia="Times New Roman" w:hAnsi="Times New Roman" w:cs="Times New Roman"/>
        </w:rPr>
        <w:t xml:space="preserve"> opportunity to contest the proposed action by the </w:t>
      </w:r>
      <w:r>
        <w:rPr>
          <w:rFonts w:ascii="Times New Roman" w:eastAsia="Times New Roman" w:hAnsi="Times New Roman" w:cs="Times New Roman"/>
        </w:rPr>
        <w:lastRenderedPageBreak/>
        <w:t>Executive Committee. The Executive Committee shall adopt such rules of procedure as it deems necessary to ensure that the removal hearing is conducted in a fair manner.  A member so</w:t>
      </w:r>
      <w:r>
        <w:rPr>
          <w:rFonts w:ascii="Times New Roman" w:eastAsia="Times New Roman" w:hAnsi="Times New Roman" w:cs="Times New Roman"/>
        </w:rPr>
        <w:t xml:space="preserve"> removed may appeal the decision of the Executive Committee at a general meeting of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members held pursuant to Article IX.</w:t>
      </w:r>
    </w:p>
    <w:p w14:paraId="404397E2" w14:textId="77777777" w:rsidR="003A0DFC" w:rsidRDefault="00AD05F9">
      <w:pPr>
        <w:keepNext/>
        <w:spacing w:after="160"/>
        <w:ind w:left="720" w:hanging="720"/>
        <w:jc w:val="both"/>
      </w:pPr>
      <w:r>
        <w:rPr>
          <w:rFonts w:ascii="Times New Roman" w:eastAsia="Times New Roman" w:hAnsi="Times New Roman" w:cs="Times New Roman"/>
          <w:b/>
        </w:rPr>
        <w:t>Article IV: Executive Committee</w:t>
      </w:r>
    </w:p>
    <w:p w14:paraId="7C26A1EC" w14:textId="77777777" w:rsidR="003A0DFC" w:rsidRDefault="00AD05F9">
      <w:pPr>
        <w:keepNext/>
        <w:spacing w:after="160"/>
        <w:ind w:left="720" w:hanging="720"/>
        <w:jc w:val="both"/>
      </w:pPr>
      <w:r>
        <w:rPr>
          <w:rFonts w:ascii="Times New Roman" w:eastAsia="Times New Roman" w:hAnsi="Times New Roman" w:cs="Times New Roman"/>
        </w:rPr>
        <w:t>4.1</w:t>
      </w:r>
      <w:r>
        <w:rPr>
          <w:rFonts w:ascii="Times New Roman" w:eastAsia="Times New Roman" w:hAnsi="Times New Roman" w:cs="Times New Roman"/>
        </w:rPr>
        <w:tab/>
        <w:t>Members of the Executive Committee</w:t>
      </w:r>
    </w:p>
    <w:p w14:paraId="711EDF5B" w14:textId="77777777" w:rsidR="003A0DFC" w:rsidRDefault="00AD05F9">
      <w:pPr>
        <w:spacing w:after="240"/>
        <w:ind w:left="720"/>
        <w:jc w:val="both"/>
      </w:pPr>
      <w:r>
        <w:rPr>
          <w:rFonts w:ascii="Times New Roman" w:eastAsia="Times New Roman" w:hAnsi="Times New Roman" w:cs="Times New Roman"/>
        </w:rPr>
        <w:t xml:space="preserve">The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Executive Committee shall be composed of the ele</w:t>
      </w:r>
      <w:r>
        <w:rPr>
          <w:rFonts w:ascii="Times New Roman" w:eastAsia="Times New Roman" w:hAnsi="Times New Roman" w:cs="Times New Roman"/>
        </w:rPr>
        <w:t xml:space="preserve">cted Officers (Chair, Vice-Chair, Secretary, Treasurer, Counsel), and two Members-at-Large. The chairs of the Standing Committees and Ad Hoc Committees shall be observer members of the Executive Committee without voting privileges. </w:t>
      </w:r>
    </w:p>
    <w:p w14:paraId="486B9361" w14:textId="77777777" w:rsidR="003A0DFC" w:rsidRDefault="00AD05F9">
      <w:pPr>
        <w:keepNext/>
        <w:spacing w:after="160"/>
        <w:ind w:left="720" w:hanging="720"/>
        <w:jc w:val="both"/>
      </w:pPr>
      <w:r>
        <w:rPr>
          <w:rFonts w:ascii="Times New Roman" w:eastAsia="Times New Roman" w:hAnsi="Times New Roman" w:cs="Times New Roman"/>
        </w:rPr>
        <w:t xml:space="preserve">4.2 </w:t>
      </w:r>
      <w:r>
        <w:rPr>
          <w:rFonts w:ascii="Times New Roman" w:eastAsia="Times New Roman" w:hAnsi="Times New Roman" w:cs="Times New Roman"/>
        </w:rPr>
        <w:tab/>
        <w:t>Male/Female Balanc</w:t>
      </w:r>
      <w:r>
        <w:rPr>
          <w:rFonts w:ascii="Times New Roman" w:eastAsia="Times New Roman" w:hAnsi="Times New Roman" w:cs="Times New Roman"/>
        </w:rPr>
        <w:t>e</w:t>
      </w:r>
    </w:p>
    <w:p w14:paraId="6201CAAD" w14:textId="77777777" w:rsidR="003A0DFC" w:rsidRDefault="00AD05F9">
      <w:pPr>
        <w:spacing w:after="240"/>
        <w:ind w:left="720"/>
        <w:jc w:val="both"/>
      </w:pPr>
      <w:r>
        <w:rPr>
          <w:rFonts w:ascii="Times New Roman" w:eastAsia="Times New Roman" w:hAnsi="Times New Roman" w:cs="Times New Roman"/>
        </w:rPr>
        <w:t>Following Democratic Party and DPCA policy, the Chair and the Vice-Chair shall be of the opposite sex.</w:t>
      </w:r>
    </w:p>
    <w:p w14:paraId="79C931E6" w14:textId="77777777" w:rsidR="003A0DFC" w:rsidRDefault="00AD05F9">
      <w:pPr>
        <w:keepNext/>
        <w:spacing w:after="160"/>
        <w:ind w:left="720" w:hanging="720"/>
        <w:jc w:val="both"/>
      </w:pPr>
      <w:r>
        <w:rPr>
          <w:rFonts w:ascii="Times New Roman" w:eastAsia="Times New Roman" w:hAnsi="Times New Roman" w:cs="Times New Roman"/>
        </w:rPr>
        <w:t xml:space="preserve">4.3 </w:t>
      </w:r>
      <w:r>
        <w:rPr>
          <w:rFonts w:ascii="Times New Roman" w:eastAsia="Times New Roman" w:hAnsi="Times New Roman" w:cs="Times New Roman"/>
        </w:rPr>
        <w:tab/>
        <w:t>Responsibilities of the Chair</w:t>
      </w:r>
    </w:p>
    <w:p w14:paraId="368C49B4" w14:textId="77777777" w:rsidR="003A0DFC" w:rsidRDefault="00AD05F9">
      <w:pPr>
        <w:spacing w:after="240"/>
        <w:ind w:left="720"/>
        <w:jc w:val="both"/>
      </w:pPr>
      <w:r>
        <w:rPr>
          <w:rFonts w:ascii="Times New Roman" w:eastAsia="Times New Roman" w:hAnsi="Times New Roman" w:cs="Times New Roman"/>
        </w:rPr>
        <w:t>The Chair shall be the chief executive officer of the organization</w:t>
      </w:r>
      <w:r>
        <w:rPr>
          <w:rFonts w:ascii="Times New Roman" w:eastAsia="Times New Roman" w:hAnsi="Times New Roman" w:cs="Times New Roman"/>
          <w:sz w:val="16"/>
          <w:szCs w:val="16"/>
        </w:rPr>
        <w:t xml:space="preserve">, </w:t>
      </w:r>
      <w:r>
        <w:rPr>
          <w:rFonts w:ascii="Times New Roman" w:eastAsia="Times New Roman" w:hAnsi="Times New Roman" w:cs="Times New Roman"/>
        </w:rPr>
        <w:t>shall call and preside at all meetings of member</w:t>
      </w:r>
      <w:r>
        <w:rPr>
          <w:rFonts w:ascii="Times New Roman" w:eastAsia="Times New Roman" w:hAnsi="Times New Roman" w:cs="Times New Roman"/>
        </w:rPr>
        <w:t>s and of the Executive Committee, establish the agenda of such meetings, and shall be responsible for carrying out the programs, policies, and activities approved by the organization. The Chair shall be responsible for ensuring the organization is in compl</w:t>
      </w:r>
      <w:r>
        <w:rPr>
          <w:rFonts w:ascii="Times New Roman" w:eastAsia="Times New Roman" w:hAnsi="Times New Roman" w:cs="Times New Roman"/>
        </w:rPr>
        <w:t xml:space="preserve">iance with host-country laws and regulations. The Chair shall sit ex-officio on all committees and subcommittees of the organization, including Standing Committees, with full voting privileges. Decisions or actions taken by the Chair may be overruled by a </w:t>
      </w:r>
      <w:r>
        <w:rPr>
          <w:rFonts w:ascii="Times New Roman" w:eastAsia="Times New Roman" w:hAnsi="Times New Roman" w:cs="Times New Roman"/>
        </w:rPr>
        <w:t>two-thirds (2/3) majority of the Executive Committee.</w:t>
      </w:r>
    </w:p>
    <w:p w14:paraId="3EF44FB0" w14:textId="77777777" w:rsidR="003A0DFC" w:rsidRDefault="00AD05F9">
      <w:pPr>
        <w:keepNext/>
        <w:spacing w:after="160"/>
        <w:ind w:left="720" w:hanging="720"/>
        <w:jc w:val="both"/>
      </w:pPr>
      <w:r>
        <w:rPr>
          <w:rFonts w:ascii="Times New Roman" w:eastAsia="Times New Roman" w:hAnsi="Times New Roman" w:cs="Times New Roman"/>
        </w:rPr>
        <w:t xml:space="preserve">4.4 </w:t>
      </w:r>
      <w:r>
        <w:rPr>
          <w:rFonts w:ascii="Times New Roman" w:eastAsia="Times New Roman" w:hAnsi="Times New Roman" w:cs="Times New Roman"/>
        </w:rPr>
        <w:tab/>
        <w:t>Vice-Chair</w:t>
      </w:r>
    </w:p>
    <w:p w14:paraId="3DA1EFD9" w14:textId="77777777" w:rsidR="003A0DFC" w:rsidRDefault="00AD05F9">
      <w:pPr>
        <w:spacing w:after="240"/>
        <w:ind w:left="720"/>
        <w:jc w:val="both"/>
      </w:pPr>
      <w:r>
        <w:rPr>
          <w:rFonts w:ascii="Times New Roman" w:eastAsia="Times New Roman" w:hAnsi="Times New Roman" w:cs="Times New Roman"/>
        </w:rPr>
        <w:t>In the absence of the Chair, the Vice-Chair shall call and preside at meetings of members and of the Executive Committee. The Vice-Chair may have such other duties as the Chair shall def</w:t>
      </w:r>
      <w:r>
        <w:rPr>
          <w:rFonts w:ascii="Times New Roman" w:eastAsia="Times New Roman" w:hAnsi="Times New Roman" w:cs="Times New Roman"/>
        </w:rPr>
        <w:t xml:space="preserve">ine. </w:t>
      </w:r>
    </w:p>
    <w:p w14:paraId="087B3AAB" w14:textId="77777777" w:rsidR="003A0DFC" w:rsidRDefault="00AD05F9">
      <w:pPr>
        <w:keepNext/>
        <w:spacing w:after="160"/>
        <w:ind w:left="720" w:hanging="720"/>
        <w:jc w:val="both"/>
      </w:pPr>
      <w:r>
        <w:rPr>
          <w:rFonts w:ascii="Times New Roman" w:eastAsia="Times New Roman" w:hAnsi="Times New Roman" w:cs="Times New Roman"/>
        </w:rPr>
        <w:t xml:space="preserve">4.5 </w:t>
      </w:r>
      <w:r>
        <w:rPr>
          <w:rFonts w:ascii="Times New Roman" w:eastAsia="Times New Roman" w:hAnsi="Times New Roman" w:cs="Times New Roman"/>
        </w:rPr>
        <w:tab/>
        <w:t>Secretary</w:t>
      </w:r>
    </w:p>
    <w:p w14:paraId="7A8655A2" w14:textId="77777777" w:rsidR="003A0DFC" w:rsidRDefault="00AD05F9">
      <w:pPr>
        <w:spacing w:after="240"/>
        <w:ind w:left="720"/>
        <w:jc w:val="both"/>
      </w:pPr>
      <w:r>
        <w:rPr>
          <w:rFonts w:ascii="Times New Roman" w:eastAsia="Times New Roman" w:hAnsi="Times New Roman" w:cs="Times New Roman"/>
        </w:rPr>
        <w:t xml:space="preserve">The Secretary shall maintain a current list of members of the organization, keep the minutes of all meetings, and all files and administrative records of the organization. The minutes of all meetings shall be made available to all </w:t>
      </w:r>
      <w:r>
        <w:rPr>
          <w:rFonts w:ascii="Times New Roman" w:eastAsia="Times New Roman" w:hAnsi="Times New Roman" w:cs="Times New Roman"/>
          <w:shd w:val="clear" w:color="auto" w:fill="FFF2CC"/>
        </w:rPr>
        <w:t>DA-X</w:t>
      </w:r>
      <w:r>
        <w:rPr>
          <w:rFonts w:ascii="Times New Roman" w:eastAsia="Times New Roman" w:hAnsi="Times New Roman" w:cs="Times New Roman"/>
          <w:shd w:val="clear" w:color="auto" w:fill="FFF2CC"/>
        </w:rPr>
        <w:t>X</w:t>
      </w:r>
      <w:r>
        <w:rPr>
          <w:rFonts w:ascii="Times New Roman" w:eastAsia="Times New Roman" w:hAnsi="Times New Roman" w:cs="Times New Roman"/>
        </w:rPr>
        <w:t xml:space="preserve"> members without undue delay. </w:t>
      </w:r>
    </w:p>
    <w:p w14:paraId="0E902BCE" w14:textId="77777777" w:rsidR="003A0DFC" w:rsidRDefault="00AD05F9">
      <w:pPr>
        <w:spacing w:after="278"/>
      </w:pPr>
      <w:r>
        <w:rPr>
          <w:rFonts w:ascii="Times" w:eastAsia="Times" w:hAnsi="Times" w:cs="Times"/>
        </w:rPr>
        <w:t xml:space="preserve">4.6 </w:t>
      </w:r>
      <w:r>
        <w:rPr>
          <w:rFonts w:ascii="Times" w:eastAsia="Times" w:hAnsi="Times" w:cs="Times"/>
        </w:rPr>
        <w:tab/>
        <w:t xml:space="preserve">Treasurer </w:t>
      </w:r>
    </w:p>
    <w:p w14:paraId="4BED2C5E" w14:textId="77777777" w:rsidR="003A0DFC" w:rsidRDefault="00AD05F9">
      <w:pPr>
        <w:spacing w:after="240"/>
        <w:ind w:left="720"/>
        <w:jc w:val="both"/>
      </w:pPr>
      <w:r>
        <w:rPr>
          <w:rFonts w:ascii="Times New Roman" w:eastAsia="Times New Roman" w:hAnsi="Times New Roman" w:cs="Times New Roman"/>
        </w:rPr>
        <w:t>The Treasurer shall manage the finances of the organization, maintain its financial reports to members, and make and maintain such financial reports as may be required by law. All such records shall be availa</w:t>
      </w:r>
      <w:r>
        <w:rPr>
          <w:rFonts w:ascii="Times New Roman" w:eastAsia="Times New Roman" w:hAnsi="Times New Roman" w:cs="Times New Roman"/>
        </w:rPr>
        <w:t xml:space="preserve">ble for review and comment by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members. The Treasurer shall consult with the International Treasurer of Democrats Abroad from time to time on matters </w:t>
      </w:r>
      <w:r>
        <w:rPr>
          <w:rFonts w:ascii="Times New Roman" w:eastAsia="Times New Roman" w:hAnsi="Times New Roman" w:cs="Times New Roman"/>
        </w:rPr>
        <w:lastRenderedPageBreak/>
        <w:t>concerning the maintenance of financial records and financial reporting (notably to the United States</w:t>
      </w:r>
      <w:r>
        <w:rPr>
          <w:rFonts w:ascii="Times New Roman" w:eastAsia="Times New Roman" w:hAnsi="Times New Roman" w:cs="Times New Roman"/>
        </w:rPr>
        <w:t xml:space="preserve"> Federal Election Commission). </w:t>
      </w:r>
    </w:p>
    <w:p w14:paraId="64CBE445" w14:textId="77777777" w:rsidR="003A0DFC" w:rsidRDefault="00AD05F9">
      <w:pPr>
        <w:keepNext/>
        <w:spacing w:after="160"/>
        <w:ind w:left="720" w:hanging="720"/>
        <w:jc w:val="both"/>
      </w:pPr>
      <w:r>
        <w:rPr>
          <w:rFonts w:ascii="Times New Roman" w:eastAsia="Times New Roman" w:hAnsi="Times New Roman" w:cs="Times New Roman"/>
        </w:rPr>
        <w:t xml:space="preserve">4.7 </w:t>
      </w:r>
      <w:r>
        <w:rPr>
          <w:rFonts w:ascii="Times New Roman" w:eastAsia="Times New Roman" w:hAnsi="Times New Roman" w:cs="Times New Roman"/>
        </w:rPr>
        <w:tab/>
        <w:t>Counsel</w:t>
      </w:r>
    </w:p>
    <w:p w14:paraId="7D0107E6" w14:textId="77777777" w:rsidR="003A0DFC" w:rsidRDefault="00AD05F9">
      <w:pPr>
        <w:spacing w:after="240"/>
        <w:ind w:left="720"/>
        <w:jc w:val="both"/>
      </w:pPr>
      <w:r>
        <w:rPr>
          <w:rFonts w:ascii="Times New Roman" w:eastAsia="Times New Roman" w:hAnsi="Times New Roman" w:cs="Times New Roman"/>
        </w:rPr>
        <w:t xml:space="preserve">The Counsel shall be available for consultation by the Executive Committee and its officers on legal and procedural questions relating to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and its activities.  The Counsel shall consult with the Internation</w:t>
      </w:r>
      <w:r>
        <w:rPr>
          <w:rFonts w:ascii="Times New Roman" w:eastAsia="Times New Roman" w:hAnsi="Times New Roman" w:cs="Times New Roman"/>
        </w:rPr>
        <w:t xml:space="preserve">al Counsel from time to time on emergent matters, including notably questions on voting issues and financial record keeping. </w:t>
      </w:r>
    </w:p>
    <w:p w14:paraId="2B9904C8" w14:textId="77777777" w:rsidR="003A0DFC" w:rsidRDefault="00AD05F9">
      <w:pPr>
        <w:keepNext/>
        <w:spacing w:after="160"/>
        <w:ind w:left="720" w:hanging="720"/>
        <w:jc w:val="both"/>
      </w:pPr>
      <w:r>
        <w:rPr>
          <w:rFonts w:ascii="Times New Roman" w:eastAsia="Times New Roman" w:hAnsi="Times New Roman" w:cs="Times New Roman"/>
        </w:rPr>
        <w:t xml:space="preserve">4.8 </w:t>
      </w:r>
      <w:r>
        <w:rPr>
          <w:rFonts w:ascii="Times New Roman" w:eastAsia="Times New Roman" w:hAnsi="Times New Roman" w:cs="Times New Roman"/>
        </w:rPr>
        <w:tab/>
        <w:t>Members-At-Large</w:t>
      </w:r>
    </w:p>
    <w:p w14:paraId="28593ACF" w14:textId="77777777" w:rsidR="003A0DFC" w:rsidRDefault="00AD05F9">
      <w:pPr>
        <w:spacing w:after="240"/>
        <w:ind w:left="720"/>
        <w:jc w:val="both"/>
      </w:pPr>
      <w:r>
        <w:rPr>
          <w:rFonts w:ascii="Times New Roman" w:eastAsia="Times New Roman" w:hAnsi="Times New Roman" w:cs="Times New Roman"/>
        </w:rPr>
        <w:t>The two Members-At-Large participate in the work of the Executive Committee to support the organization by e</w:t>
      </w:r>
      <w:r>
        <w:rPr>
          <w:rFonts w:ascii="Times New Roman" w:eastAsia="Times New Roman" w:hAnsi="Times New Roman" w:cs="Times New Roman"/>
        </w:rPr>
        <w:t xml:space="preserve">ngaging in such projects and committees as needed for the effective functioning of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w:t>
      </w:r>
    </w:p>
    <w:p w14:paraId="0231DBFD" w14:textId="77777777" w:rsidR="003A0DFC" w:rsidRDefault="00AD05F9">
      <w:pPr>
        <w:keepNext/>
        <w:spacing w:after="160"/>
        <w:ind w:left="720" w:hanging="720"/>
        <w:jc w:val="both"/>
      </w:pPr>
      <w:r>
        <w:rPr>
          <w:rFonts w:ascii="Times New Roman" w:eastAsia="Times New Roman" w:hAnsi="Times New Roman" w:cs="Times New Roman"/>
        </w:rPr>
        <w:t>4.9</w:t>
      </w:r>
      <w:r>
        <w:rPr>
          <w:rFonts w:ascii="Times New Roman" w:eastAsia="Times New Roman" w:hAnsi="Times New Roman" w:cs="Times New Roman"/>
        </w:rPr>
        <w:tab/>
        <w:t>Term of Office</w:t>
      </w:r>
    </w:p>
    <w:p w14:paraId="4DD122A5" w14:textId="77777777" w:rsidR="003A0DFC" w:rsidRDefault="00AD05F9">
      <w:pPr>
        <w:spacing w:after="240"/>
        <w:ind w:left="720"/>
        <w:jc w:val="both"/>
      </w:pPr>
      <w:r>
        <w:rPr>
          <w:rFonts w:ascii="Times New Roman" w:eastAsia="Times New Roman" w:hAnsi="Times New Roman" w:cs="Times New Roman"/>
        </w:rPr>
        <w:t xml:space="preserve">All members of the Executive Committee shall be elected every two years in odd-numbered years at the Annual General Meeting of the organization (which meeting shall be held no later than 30 </w:t>
      </w:r>
      <w:r>
        <w:rPr>
          <w:rFonts w:ascii="Times New Roman" w:eastAsia="Times New Roman" w:hAnsi="Times New Roman" w:cs="Times New Roman"/>
        </w:rPr>
        <w:t>June</w:t>
      </w:r>
      <w:r>
        <w:rPr>
          <w:rFonts w:ascii="Times New Roman" w:eastAsia="Times New Roman" w:hAnsi="Times New Roman" w:cs="Times New Roman"/>
        </w:rPr>
        <w:t>). They shall be elected for a term expiring upon the election</w:t>
      </w:r>
      <w:r>
        <w:rPr>
          <w:rFonts w:ascii="Times New Roman" w:eastAsia="Times New Roman" w:hAnsi="Times New Roman" w:cs="Times New Roman"/>
        </w:rPr>
        <w:t xml:space="preserve"> of their successor. No Officer or Member-at-Large can serve more than two consecutive terms in the same position. </w:t>
      </w:r>
    </w:p>
    <w:p w14:paraId="6B2AF473" w14:textId="77777777" w:rsidR="003A0DFC" w:rsidRDefault="00AD05F9">
      <w:pPr>
        <w:keepNext/>
        <w:spacing w:after="160"/>
        <w:ind w:left="720" w:hanging="720"/>
        <w:jc w:val="both"/>
      </w:pPr>
      <w:r>
        <w:rPr>
          <w:rFonts w:ascii="Times New Roman" w:eastAsia="Times New Roman" w:hAnsi="Times New Roman" w:cs="Times New Roman"/>
        </w:rPr>
        <w:t>4.10</w:t>
      </w:r>
      <w:r>
        <w:rPr>
          <w:rFonts w:ascii="Times New Roman" w:eastAsia="Times New Roman" w:hAnsi="Times New Roman" w:cs="Times New Roman"/>
        </w:rPr>
        <w:tab/>
        <w:t>Expiration of Term</w:t>
      </w:r>
    </w:p>
    <w:p w14:paraId="69F0CED2" w14:textId="77777777" w:rsidR="003A0DFC" w:rsidRDefault="00AD05F9">
      <w:pPr>
        <w:spacing w:after="240"/>
        <w:ind w:left="720"/>
        <w:jc w:val="both"/>
      </w:pPr>
      <w:r>
        <w:rPr>
          <w:rFonts w:ascii="Times New Roman" w:eastAsia="Times New Roman" w:hAnsi="Times New Roman" w:cs="Times New Roman"/>
        </w:rPr>
        <w:t>The terms of all incumbent Officers and Committee Chairs shall automatically expire upon the election of new Officer</w:t>
      </w:r>
      <w:r>
        <w:rPr>
          <w:rFonts w:ascii="Times New Roman" w:eastAsia="Times New Roman" w:hAnsi="Times New Roman" w:cs="Times New Roman"/>
        </w:rPr>
        <w:t xml:space="preserve">s in accordance with the foregoing paragraph. </w:t>
      </w:r>
    </w:p>
    <w:p w14:paraId="563B2F9F" w14:textId="77777777" w:rsidR="003A0DFC" w:rsidRDefault="00AD05F9">
      <w:pPr>
        <w:keepNext/>
        <w:spacing w:after="160"/>
        <w:ind w:left="720" w:hanging="720"/>
        <w:jc w:val="both"/>
      </w:pPr>
      <w:r>
        <w:rPr>
          <w:rFonts w:ascii="Times New Roman" w:eastAsia="Times New Roman" w:hAnsi="Times New Roman" w:cs="Times New Roman"/>
        </w:rPr>
        <w:t>4.11</w:t>
      </w:r>
      <w:r>
        <w:rPr>
          <w:rFonts w:ascii="Times New Roman" w:eastAsia="Times New Roman" w:hAnsi="Times New Roman" w:cs="Times New Roman"/>
        </w:rPr>
        <w:tab/>
        <w:t>Removal for Non-Attendance</w:t>
      </w:r>
    </w:p>
    <w:p w14:paraId="379EBEBA" w14:textId="77777777" w:rsidR="003A0DFC" w:rsidRDefault="00AD05F9">
      <w:pPr>
        <w:spacing w:after="240"/>
        <w:ind w:left="720"/>
        <w:jc w:val="both"/>
      </w:pPr>
      <w:r>
        <w:rPr>
          <w:rFonts w:ascii="Times New Roman" w:eastAsia="Times New Roman" w:hAnsi="Times New Roman" w:cs="Times New Roman"/>
        </w:rPr>
        <w:t>Any Officer or Member-at-Large who misses three consecutive, regularly called meetings of the Executive Committee may be removed from office by a two-thirds (2/3) vote of the entire Executive Committee at a duly convened meeting at which the question of su</w:t>
      </w:r>
      <w:r>
        <w:rPr>
          <w:rFonts w:ascii="Times New Roman" w:eastAsia="Times New Roman" w:hAnsi="Times New Roman" w:cs="Times New Roman"/>
        </w:rPr>
        <w:t xml:space="preserve">ch removal is on the agenda sent out at least 30-days in advance and at which the Officer or Member-at-Large is given due opportunity to contest the removal and explain the reasons for her/his absence. </w:t>
      </w:r>
    </w:p>
    <w:p w14:paraId="6007C8D9" w14:textId="77777777" w:rsidR="003A0DFC" w:rsidRDefault="00AD05F9">
      <w:pPr>
        <w:keepNext/>
        <w:spacing w:after="160"/>
        <w:ind w:left="720" w:hanging="720"/>
        <w:jc w:val="both"/>
      </w:pPr>
      <w:r>
        <w:rPr>
          <w:rFonts w:ascii="Times New Roman" w:eastAsia="Times New Roman" w:hAnsi="Times New Roman" w:cs="Times New Roman"/>
          <w:b/>
        </w:rPr>
        <w:t>Article V: Executive Committee Responsibilities</w:t>
      </w:r>
    </w:p>
    <w:p w14:paraId="25B12086" w14:textId="77777777" w:rsidR="003A0DFC" w:rsidRDefault="00AD05F9">
      <w:pPr>
        <w:keepNext/>
        <w:spacing w:after="160"/>
        <w:ind w:left="720" w:hanging="720"/>
        <w:jc w:val="both"/>
      </w:pPr>
      <w:r>
        <w:rPr>
          <w:rFonts w:ascii="Times New Roman" w:eastAsia="Times New Roman" w:hAnsi="Times New Roman" w:cs="Times New Roman"/>
        </w:rPr>
        <w:t>5.1</w:t>
      </w:r>
      <w:r>
        <w:rPr>
          <w:rFonts w:ascii="Times New Roman" w:eastAsia="Times New Roman" w:hAnsi="Times New Roman" w:cs="Times New Roman"/>
        </w:rPr>
        <w:tab/>
        <w:t>S</w:t>
      </w:r>
      <w:r>
        <w:rPr>
          <w:rFonts w:ascii="Times New Roman" w:eastAsia="Times New Roman" w:hAnsi="Times New Roman" w:cs="Times New Roman"/>
        </w:rPr>
        <w:t>chedule of Meetings</w:t>
      </w:r>
    </w:p>
    <w:p w14:paraId="1739798B" w14:textId="77777777" w:rsidR="003A0DFC" w:rsidRDefault="00AD05F9">
      <w:pPr>
        <w:spacing w:after="240"/>
        <w:ind w:left="720"/>
        <w:jc w:val="both"/>
      </w:pPr>
      <w:r>
        <w:rPr>
          <w:rFonts w:ascii="Times New Roman" w:eastAsia="Times New Roman" w:hAnsi="Times New Roman" w:cs="Times New Roman"/>
        </w:rPr>
        <w:t xml:space="preserve">The Executive Committee shall meet at least four times a year upon call by the Chair for </w:t>
      </w:r>
      <w:r>
        <w:rPr>
          <w:rFonts w:ascii="Times New Roman" w:eastAsia="Times New Roman" w:hAnsi="Times New Roman" w:cs="Times New Roman"/>
          <w:color w:val="000000"/>
        </w:rPr>
        <w:t>the purpose of consulting with and advising the Chair in the administration of the</w:t>
      </w:r>
      <w:r>
        <w:rPr>
          <w:rFonts w:ascii="Times New Roman" w:eastAsia="Times New Roman" w:hAnsi="Times New Roman" w:cs="Times New Roman"/>
        </w:rPr>
        <w:t xml:space="preserve"> organization. A meeting of the Executive Committee may be called</w:t>
      </w:r>
      <w:r>
        <w:rPr>
          <w:rFonts w:ascii="Times New Roman" w:eastAsia="Times New Roman" w:hAnsi="Times New Roman" w:cs="Times New Roman"/>
        </w:rPr>
        <w:t xml:space="preserve"> by any two members of the Executive Committee. </w:t>
      </w:r>
    </w:p>
    <w:p w14:paraId="12F87A34" w14:textId="77777777" w:rsidR="003A0DFC" w:rsidRDefault="00AD05F9">
      <w:pPr>
        <w:keepNext/>
        <w:spacing w:after="160"/>
        <w:ind w:left="720" w:hanging="720"/>
        <w:jc w:val="both"/>
      </w:pPr>
      <w:r>
        <w:rPr>
          <w:rFonts w:ascii="Times New Roman" w:eastAsia="Times New Roman" w:hAnsi="Times New Roman" w:cs="Times New Roman"/>
        </w:rPr>
        <w:t>5.2</w:t>
      </w:r>
      <w:r>
        <w:rPr>
          <w:rFonts w:ascii="Times New Roman" w:eastAsia="Times New Roman" w:hAnsi="Times New Roman" w:cs="Times New Roman"/>
        </w:rPr>
        <w:tab/>
        <w:t>Responsibilities of the Executive Committee</w:t>
      </w:r>
    </w:p>
    <w:p w14:paraId="6174D2EA" w14:textId="77777777" w:rsidR="003A0DFC" w:rsidRDefault="00AD05F9">
      <w:pPr>
        <w:spacing w:after="240"/>
        <w:ind w:left="720"/>
        <w:jc w:val="both"/>
      </w:pPr>
      <w:r>
        <w:rPr>
          <w:rFonts w:ascii="Times New Roman" w:eastAsia="Times New Roman" w:hAnsi="Times New Roman" w:cs="Times New Roman"/>
        </w:rPr>
        <w:t xml:space="preserve">The Executive Committee shall be responsible for the conduct of the affairs of </w:t>
      </w:r>
      <w:r>
        <w:rPr>
          <w:rFonts w:ascii="Times New Roman" w:eastAsia="Times New Roman" w:hAnsi="Times New Roman" w:cs="Times New Roman"/>
          <w:shd w:val="clear" w:color="auto" w:fill="FFF2CC"/>
        </w:rPr>
        <w:lastRenderedPageBreak/>
        <w:t>DA-XX</w:t>
      </w:r>
      <w:r>
        <w:rPr>
          <w:rFonts w:ascii="Times New Roman" w:eastAsia="Times New Roman" w:hAnsi="Times New Roman" w:cs="Times New Roman"/>
        </w:rPr>
        <w:t xml:space="preserve"> in accordance with policies of the DNC and the DPCA.  The Executive Commit</w:t>
      </w:r>
      <w:r>
        <w:rPr>
          <w:rFonts w:ascii="Times New Roman" w:eastAsia="Times New Roman" w:hAnsi="Times New Roman" w:cs="Times New Roman"/>
        </w:rPr>
        <w:t xml:space="preserve">tee may act in meeting, by telephone, by video conference, by e-mail, or by other written or electronic means.  The Executive Committee shall adopt a budget for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prior to the Annual General Meeting each year. Decisions taken by the Executive Committee</w:t>
      </w:r>
      <w:r>
        <w:rPr>
          <w:rFonts w:ascii="Times New Roman" w:eastAsia="Times New Roman" w:hAnsi="Times New Roman" w:cs="Times New Roman"/>
        </w:rPr>
        <w:t xml:space="preserve"> shall be by simple majority vote of those present in person or proxy or participating by approved real-time electronic means at any quorate meeting of the Executive Committee; or if such vote is taken by e-mail or other written form, by simple majority of</w:t>
      </w:r>
      <w:r>
        <w:rPr>
          <w:rFonts w:ascii="Times New Roman" w:eastAsia="Times New Roman" w:hAnsi="Times New Roman" w:cs="Times New Roman"/>
        </w:rPr>
        <w:t xml:space="preserve"> the entire Executive Committee. </w:t>
      </w:r>
    </w:p>
    <w:p w14:paraId="59CC336C" w14:textId="77777777" w:rsidR="003A0DFC" w:rsidRDefault="00AD05F9">
      <w:pPr>
        <w:keepNext/>
        <w:spacing w:after="160"/>
        <w:ind w:left="720" w:hanging="720"/>
        <w:jc w:val="both"/>
      </w:pPr>
      <w:r>
        <w:rPr>
          <w:rFonts w:ascii="Times New Roman" w:eastAsia="Times New Roman" w:hAnsi="Times New Roman" w:cs="Times New Roman"/>
        </w:rPr>
        <w:t>5.3</w:t>
      </w:r>
      <w:r>
        <w:rPr>
          <w:rFonts w:ascii="Times New Roman" w:eastAsia="Times New Roman" w:hAnsi="Times New Roman" w:cs="Times New Roman"/>
        </w:rPr>
        <w:tab/>
        <w:t>Code of Conduct</w:t>
      </w:r>
    </w:p>
    <w:p w14:paraId="09DD9CF7" w14:textId="77777777" w:rsidR="003A0DFC" w:rsidRDefault="00AD05F9">
      <w:pPr>
        <w:spacing w:after="240"/>
        <w:ind w:left="720"/>
        <w:jc w:val="both"/>
      </w:pPr>
      <w:r>
        <w:rPr>
          <w:rFonts w:ascii="Times New Roman" w:eastAsia="Times New Roman" w:hAnsi="Times New Roman" w:cs="Times New Roman"/>
        </w:rPr>
        <w:t>Elected Officers and Members-at-Large and appointed Committee Members are expected to adhere to the DPCA Code of Conduct and other procedures and policies defined by the DPCA.</w:t>
      </w:r>
    </w:p>
    <w:p w14:paraId="15DB6455" w14:textId="77777777" w:rsidR="003A0DFC" w:rsidRDefault="00AD05F9">
      <w:pPr>
        <w:keepNext/>
        <w:spacing w:after="160"/>
        <w:ind w:left="720" w:hanging="720"/>
        <w:jc w:val="both"/>
      </w:pPr>
      <w:r>
        <w:rPr>
          <w:rFonts w:ascii="Times New Roman" w:eastAsia="Times New Roman" w:hAnsi="Times New Roman" w:cs="Times New Roman"/>
          <w:b/>
        </w:rPr>
        <w:t>Article VI: Committees</w:t>
      </w:r>
    </w:p>
    <w:p w14:paraId="1CA4D7FD" w14:textId="77777777" w:rsidR="003A0DFC" w:rsidRDefault="00AD05F9">
      <w:pPr>
        <w:keepNext/>
        <w:spacing w:after="160"/>
        <w:ind w:left="720" w:hanging="720"/>
        <w:jc w:val="both"/>
      </w:pPr>
      <w:r>
        <w:rPr>
          <w:rFonts w:ascii="Times New Roman" w:eastAsia="Times New Roman" w:hAnsi="Times New Roman" w:cs="Times New Roman"/>
        </w:rPr>
        <w:t>6.1</w:t>
      </w:r>
      <w:r>
        <w:rPr>
          <w:rFonts w:ascii="Times New Roman" w:eastAsia="Times New Roman" w:hAnsi="Times New Roman" w:cs="Times New Roman"/>
        </w:rPr>
        <w:tab/>
        <w:t>Standing Committees</w:t>
      </w:r>
    </w:p>
    <w:p w14:paraId="7AFEC6D8" w14:textId="77777777" w:rsidR="003A0DFC" w:rsidRDefault="00AD05F9">
      <w:pPr>
        <w:spacing w:after="240"/>
        <w:ind w:left="720"/>
        <w:jc w:val="both"/>
      </w:pP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shall have the following Standing Committees: Membership, Voter Registration, Events and Programs, Fund-Raising, Bylaws, Platform and Policy, and Newsletter/ Communications.</w:t>
      </w:r>
    </w:p>
    <w:p w14:paraId="1B1F46AE" w14:textId="77777777" w:rsidR="003A0DFC" w:rsidRDefault="00AD05F9">
      <w:pPr>
        <w:keepNext/>
        <w:spacing w:after="160"/>
        <w:ind w:left="720" w:hanging="720"/>
        <w:jc w:val="both"/>
      </w:pPr>
      <w:r>
        <w:rPr>
          <w:rFonts w:ascii="Times New Roman" w:eastAsia="Times New Roman" w:hAnsi="Times New Roman" w:cs="Times New Roman"/>
        </w:rPr>
        <w:t>6.2</w:t>
      </w:r>
      <w:r>
        <w:rPr>
          <w:rFonts w:ascii="Times New Roman" w:eastAsia="Times New Roman" w:hAnsi="Times New Roman" w:cs="Times New Roman"/>
        </w:rPr>
        <w:tab/>
        <w:t>Ad Hoc Committees</w:t>
      </w:r>
    </w:p>
    <w:p w14:paraId="19E73E94" w14:textId="77777777" w:rsidR="003A0DFC" w:rsidRDefault="00AD05F9">
      <w:pPr>
        <w:spacing w:after="240"/>
        <w:ind w:left="720"/>
        <w:jc w:val="both"/>
      </w:pPr>
      <w:r>
        <w:rPr>
          <w:rFonts w:ascii="Times New Roman" w:eastAsia="Times New Roman" w:hAnsi="Times New Roman" w:cs="Times New Roman"/>
        </w:rPr>
        <w:t xml:space="preserve">The Chair may create one or more </w:t>
      </w:r>
      <w:r>
        <w:rPr>
          <w:rFonts w:ascii="Times New Roman" w:eastAsia="Times New Roman" w:hAnsi="Times New Roman" w:cs="Times New Roman"/>
        </w:rPr>
        <w:t xml:space="preserve">Ad Hoc Committees, with such functions and responsibilities, as he/she shall designate. </w:t>
      </w:r>
    </w:p>
    <w:p w14:paraId="5758848A" w14:textId="77777777" w:rsidR="003A0DFC" w:rsidRDefault="00AD05F9">
      <w:pPr>
        <w:keepNext/>
        <w:spacing w:after="160"/>
        <w:ind w:left="720" w:hanging="720"/>
        <w:jc w:val="both"/>
      </w:pPr>
      <w:r>
        <w:rPr>
          <w:rFonts w:ascii="Times New Roman" w:eastAsia="Times New Roman" w:hAnsi="Times New Roman" w:cs="Times New Roman"/>
        </w:rPr>
        <w:t>6.3</w:t>
      </w:r>
      <w:r>
        <w:rPr>
          <w:rFonts w:ascii="Times New Roman" w:eastAsia="Times New Roman" w:hAnsi="Times New Roman" w:cs="Times New Roman"/>
        </w:rPr>
        <w:tab/>
        <w:t>Committee Chair Appointments</w:t>
      </w:r>
    </w:p>
    <w:p w14:paraId="79E174A0" w14:textId="77777777" w:rsidR="003A0DFC" w:rsidRDefault="00AD05F9">
      <w:pPr>
        <w:spacing w:after="240"/>
        <w:ind w:left="720"/>
        <w:jc w:val="both"/>
      </w:pPr>
      <w:r>
        <w:rPr>
          <w:rFonts w:ascii="Times New Roman" w:eastAsia="Times New Roman" w:hAnsi="Times New Roman" w:cs="Times New Roman"/>
        </w:rPr>
        <w:t xml:space="preserve">The Chair shall appoint or remove the chairs of the Standing Committees and the Ad Hoc committees, which shall be subject to approval </w:t>
      </w:r>
      <w:r>
        <w:rPr>
          <w:rFonts w:ascii="Times New Roman" w:eastAsia="Times New Roman" w:hAnsi="Times New Roman" w:cs="Times New Roman"/>
        </w:rPr>
        <w:t>at the meeting of the Executive Committee next following such appointment or revocation.  The membership of each such committee shall be selected by the committee chair after consultation with the Chair.</w:t>
      </w:r>
    </w:p>
    <w:p w14:paraId="59441DCD" w14:textId="77777777" w:rsidR="003A0DFC" w:rsidRDefault="00AD05F9">
      <w:pPr>
        <w:keepNext/>
        <w:spacing w:after="160"/>
        <w:ind w:left="720" w:hanging="720"/>
        <w:jc w:val="both"/>
      </w:pPr>
      <w:r>
        <w:rPr>
          <w:rFonts w:ascii="Times New Roman" w:eastAsia="Times New Roman" w:hAnsi="Times New Roman" w:cs="Times New Roman"/>
        </w:rPr>
        <w:t>6.4</w:t>
      </w:r>
      <w:r>
        <w:rPr>
          <w:rFonts w:ascii="Times New Roman" w:eastAsia="Times New Roman" w:hAnsi="Times New Roman" w:cs="Times New Roman"/>
        </w:rPr>
        <w:tab/>
        <w:t>Expiration of Term</w:t>
      </w:r>
    </w:p>
    <w:p w14:paraId="25382F18" w14:textId="77777777" w:rsidR="003A0DFC" w:rsidRDefault="00AD05F9">
      <w:pPr>
        <w:spacing w:after="240"/>
        <w:ind w:left="720"/>
        <w:jc w:val="both"/>
      </w:pPr>
      <w:r>
        <w:rPr>
          <w:rFonts w:ascii="Times New Roman" w:eastAsia="Times New Roman" w:hAnsi="Times New Roman" w:cs="Times New Roman"/>
        </w:rPr>
        <w:t>The terms for all Committee C</w:t>
      </w:r>
      <w:r>
        <w:rPr>
          <w:rFonts w:ascii="Times New Roman" w:eastAsia="Times New Roman" w:hAnsi="Times New Roman" w:cs="Times New Roman"/>
        </w:rPr>
        <w:t xml:space="preserve">hairs shall automatically expire upon the election of a new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Chair. </w:t>
      </w:r>
    </w:p>
    <w:p w14:paraId="77737B97" w14:textId="77777777" w:rsidR="003A0DFC" w:rsidRDefault="00AD05F9">
      <w:pPr>
        <w:keepNext/>
        <w:spacing w:after="160"/>
        <w:ind w:left="720" w:hanging="720"/>
        <w:jc w:val="both"/>
      </w:pPr>
      <w:r>
        <w:rPr>
          <w:rFonts w:ascii="Times New Roman" w:eastAsia="Times New Roman" w:hAnsi="Times New Roman" w:cs="Times New Roman"/>
        </w:rPr>
        <w:t>6.5</w:t>
      </w:r>
      <w:r>
        <w:rPr>
          <w:rFonts w:ascii="Times New Roman" w:eastAsia="Times New Roman" w:hAnsi="Times New Roman" w:cs="Times New Roman"/>
        </w:rPr>
        <w:tab/>
        <w:t>Open Meetings</w:t>
      </w:r>
    </w:p>
    <w:p w14:paraId="245941D3" w14:textId="77777777" w:rsidR="003A0DFC" w:rsidRDefault="00AD05F9">
      <w:pPr>
        <w:spacing w:after="240"/>
        <w:ind w:left="720"/>
        <w:jc w:val="both"/>
      </w:pPr>
      <w:r>
        <w:rPr>
          <w:rFonts w:ascii="Times New Roman" w:eastAsia="Times New Roman" w:hAnsi="Times New Roman" w:cs="Times New Roman"/>
        </w:rPr>
        <w:t xml:space="preserve">Meetings of all committees shall be open to all members of the organization. Committee meetings shall be announced in advance to the general membership. Minutes of </w:t>
      </w:r>
      <w:r>
        <w:rPr>
          <w:rFonts w:ascii="Times New Roman" w:eastAsia="Times New Roman" w:hAnsi="Times New Roman" w:cs="Times New Roman"/>
        </w:rPr>
        <w:t>meetings shall be provided to the Secretary.</w:t>
      </w:r>
    </w:p>
    <w:p w14:paraId="0F3EF9C5" w14:textId="77777777" w:rsidR="003A0DFC" w:rsidRDefault="00AD05F9">
      <w:pPr>
        <w:ind w:left="709" w:hanging="709"/>
      </w:pPr>
      <w:r>
        <w:rPr>
          <w:rFonts w:ascii="Times" w:eastAsia="Times" w:hAnsi="Times" w:cs="Times"/>
          <w:color w:val="000000"/>
        </w:rPr>
        <w:t>6.6</w:t>
      </w:r>
      <w:r>
        <w:rPr>
          <w:rFonts w:ascii="Times" w:eastAsia="Times" w:hAnsi="Times" w:cs="Times"/>
          <w:color w:val="000000"/>
        </w:rPr>
        <w:tab/>
        <w:t xml:space="preserve">All committees shall periodically report on their activities to the Executive Committee. Each committee shall prepare an annual report for distribution to the membership prior to the Annual General Meeting. </w:t>
      </w:r>
    </w:p>
    <w:p w14:paraId="7E00C44B" w14:textId="77777777" w:rsidR="003A0DFC" w:rsidRDefault="003A0DFC"/>
    <w:p w14:paraId="7E776741" w14:textId="77777777" w:rsidR="003A0DFC" w:rsidRDefault="003A0DFC"/>
    <w:p w14:paraId="45C12C1D" w14:textId="77777777" w:rsidR="003A0DFC" w:rsidRDefault="00AD05F9">
      <w:pPr>
        <w:keepNext/>
        <w:spacing w:after="160"/>
        <w:ind w:left="720" w:hanging="720"/>
        <w:jc w:val="both"/>
      </w:pPr>
      <w:r>
        <w:rPr>
          <w:rFonts w:ascii="Times New Roman" w:eastAsia="Times New Roman" w:hAnsi="Times New Roman" w:cs="Times New Roman"/>
          <w:b/>
        </w:rPr>
        <w:lastRenderedPageBreak/>
        <w:t>Article VII:  Nominations and Elections</w:t>
      </w:r>
    </w:p>
    <w:p w14:paraId="1EC625FC" w14:textId="77777777" w:rsidR="003A0DFC" w:rsidRDefault="00AD05F9">
      <w:pPr>
        <w:keepNext/>
        <w:spacing w:after="160"/>
        <w:ind w:left="720" w:hanging="720"/>
        <w:jc w:val="both"/>
      </w:pPr>
      <w:r>
        <w:rPr>
          <w:rFonts w:ascii="Times New Roman" w:eastAsia="Times New Roman" w:hAnsi="Times New Roman" w:cs="Times New Roman"/>
        </w:rPr>
        <w:t>7.1</w:t>
      </w:r>
      <w:r>
        <w:rPr>
          <w:rFonts w:ascii="Times New Roman" w:eastAsia="Times New Roman" w:hAnsi="Times New Roman" w:cs="Times New Roman"/>
        </w:rPr>
        <w:tab/>
        <w:t>Nominations and Elections Committee</w:t>
      </w:r>
    </w:p>
    <w:p w14:paraId="32ABF908" w14:textId="77777777" w:rsidR="003A0DFC" w:rsidRDefault="00AD05F9">
      <w:pPr>
        <w:spacing w:after="240"/>
        <w:ind w:left="720"/>
        <w:jc w:val="both"/>
      </w:pPr>
      <w:r>
        <w:rPr>
          <w:rFonts w:ascii="Times New Roman" w:eastAsia="Times New Roman" w:hAnsi="Times New Roman" w:cs="Times New Roman"/>
        </w:rPr>
        <w:t xml:space="preserve">At least two months prior to the Annual General Meeting, and in any event no later than 31 </w:t>
      </w:r>
      <w:r>
        <w:rPr>
          <w:rFonts w:ascii="Times New Roman" w:eastAsia="Times New Roman" w:hAnsi="Times New Roman" w:cs="Times New Roman"/>
        </w:rPr>
        <w:t>March</w:t>
      </w:r>
      <w:r>
        <w:rPr>
          <w:rFonts w:ascii="Times New Roman" w:eastAsia="Times New Roman" w:hAnsi="Times New Roman" w:cs="Times New Roman"/>
        </w:rPr>
        <w:t xml:space="preserve">, of an election year, a Nominations and Elections Committee (hereinafter “NEC”) shall be named by the Chair with the approval of the Executive Committee.  The members of </w:t>
      </w:r>
      <w:proofErr w:type="gramStart"/>
      <w:r>
        <w:rPr>
          <w:rFonts w:ascii="Times New Roman" w:eastAsia="Times New Roman" w:hAnsi="Times New Roman" w:cs="Times New Roman"/>
        </w:rPr>
        <w:t>the  NEC</w:t>
      </w:r>
      <w:proofErr w:type="gramEnd"/>
      <w:r>
        <w:rPr>
          <w:rFonts w:ascii="Times New Roman" w:eastAsia="Times New Roman" w:hAnsi="Times New Roman" w:cs="Times New Roman"/>
        </w:rPr>
        <w:t xml:space="preserve"> shall elect a chair from among its appointed members. All NEC </w:t>
      </w:r>
      <w:proofErr w:type="gramStart"/>
      <w:r>
        <w:rPr>
          <w:rFonts w:ascii="Times New Roman" w:eastAsia="Times New Roman" w:hAnsi="Times New Roman" w:cs="Times New Roman"/>
        </w:rPr>
        <w:t>members  shall</w:t>
      </w:r>
      <w:proofErr w:type="gramEnd"/>
      <w:r>
        <w:rPr>
          <w:rFonts w:ascii="Times New Roman" w:eastAsia="Times New Roman" w:hAnsi="Times New Roman" w:cs="Times New Roman"/>
        </w:rPr>
        <w:t xml:space="preserve"> be subject to the obligations of confidentiality (pursuant to Article 3.5). This committee shall be empowered to receive nominations of members for elected officer positions from the membership and to make nominations, with assent of the nominated member,</w:t>
      </w:r>
      <w:r>
        <w:rPr>
          <w:rFonts w:ascii="Times New Roman" w:eastAsia="Times New Roman" w:hAnsi="Times New Roman" w:cs="Times New Roman"/>
        </w:rPr>
        <w:t xml:space="preserve"> for any open position.  The nominations committee shall not exclude any eligible member as a candidate.</w:t>
      </w:r>
    </w:p>
    <w:p w14:paraId="0A7D8280" w14:textId="77777777" w:rsidR="003A0DFC" w:rsidRDefault="00AD05F9">
      <w:pPr>
        <w:keepNext/>
        <w:spacing w:after="160"/>
        <w:ind w:left="720" w:hanging="720"/>
        <w:jc w:val="both"/>
      </w:pPr>
      <w:r>
        <w:rPr>
          <w:rFonts w:ascii="Times New Roman" w:eastAsia="Times New Roman" w:hAnsi="Times New Roman" w:cs="Times New Roman"/>
        </w:rPr>
        <w:t>7.2</w:t>
      </w:r>
      <w:r>
        <w:rPr>
          <w:rFonts w:ascii="Times New Roman" w:eastAsia="Times New Roman" w:hAnsi="Times New Roman" w:cs="Times New Roman"/>
        </w:rPr>
        <w:tab/>
        <w:t xml:space="preserve">Establishing </w:t>
      </w:r>
      <w:proofErr w:type="gramStart"/>
      <w:r>
        <w:rPr>
          <w:rFonts w:ascii="Times New Roman" w:eastAsia="Times New Roman" w:hAnsi="Times New Roman" w:cs="Times New Roman"/>
        </w:rPr>
        <w:t>Voting  Procedure</w:t>
      </w:r>
      <w:proofErr w:type="gramEnd"/>
    </w:p>
    <w:p w14:paraId="0C040CC5" w14:textId="77777777" w:rsidR="003A0DFC" w:rsidRDefault="00AD05F9">
      <w:pPr>
        <w:spacing w:after="240"/>
        <w:ind w:left="720"/>
        <w:jc w:val="both"/>
      </w:pPr>
      <w:r>
        <w:rPr>
          <w:rFonts w:ascii="Times New Roman" w:eastAsia="Times New Roman" w:hAnsi="Times New Roman" w:cs="Times New Roman"/>
        </w:rPr>
        <w:t>At the meeting approving the appointment of the NEC, the Executive Committee shall decide, in view of local circumst</w:t>
      </w:r>
      <w:r>
        <w:rPr>
          <w:rFonts w:ascii="Times New Roman" w:eastAsia="Times New Roman" w:hAnsi="Times New Roman" w:cs="Times New Roman"/>
        </w:rPr>
        <w:t>ances and to promote the greatest participation, on the rules and procedures for the balloting and elections.  They shall define proxy and voting procedures and procedures for notifying members of the election process.  To the extent possible under the rul</w:t>
      </w:r>
      <w:r>
        <w:rPr>
          <w:rFonts w:ascii="Times New Roman" w:eastAsia="Times New Roman" w:hAnsi="Times New Roman" w:cs="Times New Roman"/>
        </w:rPr>
        <w:t xml:space="preserve">es of the DNC and DPCA, provision shall be made to enable members to vote remotely via a personally verifiable electronic means (e.g., by fax, e-mail, </w:t>
      </w:r>
      <w:r>
        <w:rPr>
          <w:rFonts w:ascii="Times New Roman" w:eastAsia="Times New Roman" w:hAnsi="Times New Roman" w:cs="Times New Roman"/>
        </w:rPr>
        <w:t>via</w:t>
      </w:r>
      <w:r>
        <w:rPr>
          <w:rFonts w:ascii="Times New Roman" w:eastAsia="Times New Roman" w:hAnsi="Times New Roman" w:cs="Times New Roman"/>
        </w:rPr>
        <w:t xml:space="preserve"> the Web, etc.).  </w:t>
      </w:r>
    </w:p>
    <w:p w14:paraId="126A91C0" w14:textId="77777777" w:rsidR="003A0DFC" w:rsidRDefault="00AD05F9">
      <w:pPr>
        <w:keepNext/>
        <w:spacing w:after="160"/>
        <w:ind w:left="720" w:hanging="720"/>
        <w:jc w:val="both"/>
      </w:pPr>
      <w:r>
        <w:rPr>
          <w:rFonts w:ascii="Times New Roman" w:eastAsia="Times New Roman" w:hAnsi="Times New Roman" w:cs="Times New Roman"/>
        </w:rPr>
        <w:t>7.3</w:t>
      </w:r>
      <w:r>
        <w:rPr>
          <w:rFonts w:ascii="Times New Roman" w:eastAsia="Times New Roman" w:hAnsi="Times New Roman" w:cs="Times New Roman"/>
        </w:rPr>
        <w:tab/>
        <w:t>Nominations Invitation</w:t>
      </w:r>
    </w:p>
    <w:p w14:paraId="1D661E5C" w14:textId="77777777" w:rsidR="003A0DFC" w:rsidRDefault="00AD05F9">
      <w:pPr>
        <w:spacing w:after="240"/>
        <w:ind w:left="720"/>
        <w:jc w:val="both"/>
      </w:pPr>
      <w:r>
        <w:rPr>
          <w:rFonts w:ascii="Times New Roman" w:eastAsia="Times New Roman" w:hAnsi="Times New Roman" w:cs="Times New Roman"/>
        </w:rPr>
        <w:t xml:space="preserve">The NEC shall notify the membership and </w:t>
      </w:r>
      <w:r>
        <w:rPr>
          <w:rFonts w:ascii="Times" w:eastAsia="Times" w:hAnsi="Times" w:cs="Times"/>
        </w:rPr>
        <w:t>solicit</w:t>
      </w:r>
      <w:r>
        <w:rPr>
          <w:rFonts w:ascii="Times New Roman" w:eastAsia="Times New Roman" w:hAnsi="Times New Roman" w:cs="Times New Roman"/>
        </w:rPr>
        <w:t xml:space="preserve"> nominati</w:t>
      </w:r>
      <w:r>
        <w:rPr>
          <w:rFonts w:ascii="Times New Roman" w:eastAsia="Times New Roman" w:hAnsi="Times New Roman" w:cs="Times New Roman"/>
        </w:rPr>
        <w:t>ons no less than 30 days prior to the annual meeting at which an election will be held.  Any member of the organization wishing to run for an open position and not nominated by the Nominations Committee shall declare his/her candidacy at least 17 days befo</w:t>
      </w:r>
      <w:r>
        <w:rPr>
          <w:rFonts w:ascii="Times New Roman" w:eastAsia="Times New Roman" w:hAnsi="Times New Roman" w:cs="Times New Roman"/>
        </w:rPr>
        <w:t>re the annual meeting in writing addressed to the Chair of the Nominations Committee.</w:t>
      </w:r>
    </w:p>
    <w:p w14:paraId="71A77E52" w14:textId="77777777" w:rsidR="003A0DFC" w:rsidRDefault="00AD05F9">
      <w:pPr>
        <w:keepNext/>
        <w:spacing w:after="160"/>
        <w:ind w:left="720" w:hanging="720"/>
        <w:jc w:val="both"/>
      </w:pPr>
      <w:r>
        <w:rPr>
          <w:rFonts w:ascii="Times New Roman" w:eastAsia="Times New Roman" w:hAnsi="Times New Roman" w:cs="Times New Roman"/>
        </w:rPr>
        <w:t>7.4</w:t>
      </w:r>
      <w:r>
        <w:rPr>
          <w:rFonts w:ascii="Times New Roman" w:eastAsia="Times New Roman" w:hAnsi="Times New Roman" w:cs="Times New Roman"/>
        </w:rPr>
        <w:tab/>
        <w:t>Ballot Preparation and Distribution</w:t>
      </w:r>
    </w:p>
    <w:p w14:paraId="41A5F3E5" w14:textId="77777777" w:rsidR="003A0DFC" w:rsidRDefault="00AD05F9">
      <w:pPr>
        <w:spacing w:after="240"/>
        <w:ind w:left="720"/>
        <w:jc w:val="both"/>
      </w:pPr>
      <w:r>
        <w:rPr>
          <w:rFonts w:ascii="Times New Roman" w:eastAsia="Times New Roman" w:hAnsi="Times New Roman" w:cs="Times New Roman"/>
        </w:rPr>
        <w:t xml:space="preserve">The chair of the NEC shall prepare ballots containing the names of the nominated candidates for distribution to the membership of </w:t>
      </w:r>
      <w:r>
        <w:rPr>
          <w:rFonts w:ascii="Times New Roman" w:eastAsia="Times New Roman" w:hAnsi="Times New Roman" w:cs="Times New Roman"/>
        </w:rPr>
        <w:t xml:space="preserve">the organization no earlier than 17 days before the annual meeting and no later than 14 days before such meeting.  Such ballots shall be posted to the DPCA website and e-mailed or postal mailed to all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members no less than </w:t>
      </w:r>
      <w:proofErr w:type="gramStart"/>
      <w:r>
        <w:rPr>
          <w:rFonts w:ascii="Times New Roman" w:eastAsia="Times New Roman" w:hAnsi="Times New Roman" w:cs="Times New Roman"/>
        </w:rPr>
        <w:t>14  days</w:t>
      </w:r>
      <w:proofErr w:type="gramEnd"/>
      <w:r>
        <w:rPr>
          <w:rFonts w:ascii="Times New Roman" w:eastAsia="Times New Roman" w:hAnsi="Times New Roman" w:cs="Times New Roman"/>
        </w:rPr>
        <w:t xml:space="preserve"> before the election</w:t>
      </w:r>
      <w:r>
        <w:rPr>
          <w:rFonts w:ascii="Times New Roman" w:eastAsia="Times New Roman" w:hAnsi="Times New Roman" w:cs="Times New Roman"/>
        </w:rPr>
        <w:t xml:space="preserve"> meeting.</w:t>
      </w:r>
    </w:p>
    <w:p w14:paraId="168A6572" w14:textId="77777777" w:rsidR="003A0DFC" w:rsidRDefault="00AD05F9">
      <w:pPr>
        <w:keepNext/>
        <w:spacing w:after="160"/>
        <w:ind w:left="720" w:hanging="720"/>
        <w:jc w:val="both"/>
      </w:pPr>
      <w:r>
        <w:rPr>
          <w:rFonts w:ascii="Times New Roman" w:eastAsia="Times New Roman" w:hAnsi="Times New Roman" w:cs="Times New Roman"/>
        </w:rPr>
        <w:t>7.5</w:t>
      </w:r>
      <w:r>
        <w:rPr>
          <w:rFonts w:ascii="Times New Roman" w:eastAsia="Times New Roman" w:hAnsi="Times New Roman" w:cs="Times New Roman"/>
        </w:rPr>
        <w:tab/>
        <w:t>Candidate Presentations</w:t>
      </w:r>
    </w:p>
    <w:p w14:paraId="5662844E" w14:textId="77777777" w:rsidR="003A0DFC" w:rsidRDefault="00AD05F9">
      <w:pPr>
        <w:spacing w:after="240"/>
        <w:ind w:left="720"/>
        <w:jc w:val="both"/>
      </w:pPr>
      <w:r>
        <w:rPr>
          <w:rFonts w:ascii="Times New Roman" w:eastAsia="Times New Roman" w:hAnsi="Times New Roman" w:cs="Times New Roman"/>
        </w:rPr>
        <w:t>The NEC shall ensure that nominated candidates have reasonable and equitable opportunity to present their candidacy, qualifications, and platform prior to the elections.  The NEC shall ensure adequate distribution of a</w:t>
      </w:r>
      <w:r>
        <w:rPr>
          <w:rFonts w:ascii="Times New Roman" w:eastAsia="Times New Roman" w:hAnsi="Times New Roman" w:cs="Times New Roman"/>
        </w:rPr>
        <w:t xml:space="preserve">ll such information to the membership, including posting on the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website.</w:t>
      </w:r>
    </w:p>
    <w:p w14:paraId="1C7A7F87" w14:textId="77777777" w:rsidR="003A0DFC" w:rsidRDefault="00AD05F9">
      <w:pPr>
        <w:keepNext/>
        <w:spacing w:after="160"/>
        <w:ind w:left="720" w:hanging="720"/>
        <w:jc w:val="both"/>
      </w:pPr>
      <w:r>
        <w:rPr>
          <w:rFonts w:ascii="Times New Roman" w:eastAsia="Times New Roman" w:hAnsi="Times New Roman" w:cs="Times New Roman"/>
        </w:rPr>
        <w:lastRenderedPageBreak/>
        <w:t>7.6</w:t>
      </w:r>
      <w:r>
        <w:rPr>
          <w:rFonts w:ascii="Times New Roman" w:eastAsia="Times New Roman" w:hAnsi="Times New Roman" w:cs="Times New Roman"/>
        </w:rPr>
        <w:tab/>
        <w:t>Restrictions on Nominations from the Floor</w:t>
      </w:r>
    </w:p>
    <w:p w14:paraId="227B13B2" w14:textId="77777777" w:rsidR="003A0DFC" w:rsidRDefault="00AD05F9">
      <w:pPr>
        <w:spacing w:after="240"/>
        <w:ind w:left="720"/>
        <w:jc w:val="both"/>
      </w:pPr>
      <w:r>
        <w:rPr>
          <w:rFonts w:ascii="Times New Roman" w:eastAsia="Times New Roman" w:hAnsi="Times New Roman" w:cs="Times New Roman"/>
        </w:rPr>
        <w:t>At an election meeting if there is no declared candidate for an open position, then members may nominate a candidate from the floo</w:t>
      </w:r>
      <w:r>
        <w:rPr>
          <w:rFonts w:ascii="Times New Roman" w:eastAsia="Times New Roman" w:hAnsi="Times New Roman" w:cs="Times New Roman"/>
        </w:rPr>
        <w:t>r.  Otherwise, there may be no nominations from the floor of the meeting.</w:t>
      </w:r>
    </w:p>
    <w:p w14:paraId="66AF493C" w14:textId="77777777" w:rsidR="003A0DFC" w:rsidRDefault="00AD05F9">
      <w:pPr>
        <w:keepNext/>
        <w:spacing w:after="160"/>
        <w:ind w:left="720" w:hanging="720"/>
        <w:jc w:val="both"/>
      </w:pPr>
      <w:r>
        <w:rPr>
          <w:rFonts w:ascii="Times New Roman" w:eastAsia="Times New Roman" w:hAnsi="Times New Roman" w:cs="Times New Roman"/>
        </w:rPr>
        <w:t>7.7</w:t>
      </w:r>
      <w:r>
        <w:rPr>
          <w:rFonts w:ascii="Times New Roman" w:eastAsia="Times New Roman" w:hAnsi="Times New Roman" w:cs="Times New Roman"/>
        </w:rPr>
        <w:tab/>
        <w:t>Nominations for Special Election</w:t>
      </w:r>
    </w:p>
    <w:p w14:paraId="6D997E20" w14:textId="77777777" w:rsidR="003A0DFC" w:rsidRDefault="00AD05F9">
      <w:pPr>
        <w:spacing w:after="240"/>
        <w:ind w:left="720"/>
        <w:jc w:val="both"/>
      </w:pPr>
      <w:r>
        <w:rPr>
          <w:rFonts w:ascii="Times New Roman" w:eastAsia="Times New Roman" w:hAnsi="Times New Roman" w:cs="Times New Roman"/>
        </w:rPr>
        <w:t>In the case of an election held to fill a vacancy pursuant to Article 8.5 (Elections for Officer Vacancies), the election shall be held at the ne</w:t>
      </w:r>
      <w:r>
        <w:rPr>
          <w:rFonts w:ascii="Times New Roman" w:eastAsia="Times New Roman" w:hAnsi="Times New Roman" w:cs="Times New Roman"/>
        </w:rPr>
        <w:t xml:space="preserve">xt Annual General Meeting, following the rules given in Articles VII (Nominations and Elections) and VIII (Elections and Removal from Office).  </w:t>
      </w:r>
    </w:p>
    <w:p w14:paraId="34889114" w14:textId="77777777" w:rsidR="003A0DFC" w:rsidRDefault="00AD05F9">
      <w:pPr>
        <w:keepNext/>
        <w:spacing w:after="160"/>
        <w:ind w:left="720" w:hanging="720"/>
        <w:jc w:val="both"/>
      </w:pPr>
      <w:r>
        <w:rPr>
          <w:rFonts w:ascii="Times New Roman" w:eastAsia="Times New Roman" w:hAnsi="Times New Roman" w:cs="Times New Roman"/>
        </w:rPr>
        <w:t>7.8</w:t>
      </w:r>
      <w:r>
        <w:rPr>
          <w:rFonts w:ascii="Times New Roman" w:eastAsia="Times New Roman" w:hAnsi="Times New Roman" w:cs="Times New Roman"/>
        </w:rPr>
        <w:tab/>
        <w:t>DPCA Election Procedures</w:t>
      </w:r>
    </w:p>
    <w:p w14:paraId="7632850D" w14:textId="77777777" w:rsidR="003A0DFC" w:rsidRDefault="00AD05F9">
      <w:pPr>
        <w:spacing w:after="240"/>
        <w:ind w:left="720"/>
        <w:jc w:val="both"/>
      </w:pPr>
      <w:r>
        <w:rPr>
          <w:rFonts w:ascii="Times New Roman" w:eastAsia="Times New Roman" w:hAnsi="Times New Roman" w:cs="Times New Roman"/>
        </w:rPr>
        <w:t xml:space="preserve">The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election procedures shall adhere to and follow as practicably as possibl</w:t>
      </w:r>
      <w:r>
        <w:rPr>
          <w:rFonts w:ascii="Times New Roman" w:eastAsia="Times New Roman" w:hAnsi="Times New Roman" w:cs="Times New Roman"/>
        </w:rPr>
        <w:t>e the current DPCA Country Committee Election Procedures and relevant policy guidelines.  Any variation from these guidelines shall be approved by the Executive Committee prior to the election.</w:t>
      </w:r>
    </w:p>
    <w:p w14:paraId="0B274D4B" w14:textId="77777777" w:rsidR="003A0DFC" w:rsidRDefault="003A0DFC">
      <w:pPr>
        <w:spacing w:after="240"/>
        <w:ind w:left="720"/>
        <w:jc w:val="both"/>
      </w:pPr>
    </w:p>
    <w:p w14:paraId="7DCCFC9A" w14:textId="77777777" w:rsidR="003A0DFC" w:rsidRDefault="00AD05F9">
      <w:pPr>
        <w:keepNext/>
        <w:spacing w:after="160"/>
        <w:ind w:left="720" w:hanging="720"/>
        <w:jc w:val="both"/>
      </w:pPr>
      <w:r>
        <w:rPr>
          <w:rFonts w:ascii="Times New Roman" w:eastAsia="Times New Roman" w:hAnsi="Times New Roman" w:cs="Times New Roman"/>
          <w:b/>
        </w:rPr>
        <w:t>Article VIII: Elections and Removal from Office</w:t>
      </w:r>
    </w:p>
    <w:p w14:paraId="3C038F4A" w14:textId="77777777" w:rsidR="003A0DFC" w:rsidRDefault="00AD05F9">
      <w:pPr>
        <w:keepNext/>
        <w:spacing w:after="160"/>
        <w:ind w:left="720" w:hanging="720"/>
        <w:jc w:val="both"/>
      </w:pPr>
      <w:r>
        <w:rPr>
          <w:rFonts w:ascii="Times New Roman" w:eastAsia="Times New Roman" w:hAnsi="Times New Roman" w:cs="Times New Roman"/>
        </w:rPr>
        <w:t>8.1</w:t>
      </w:r>
      <w:r>
        <w:rPr>
          <w:rFonts w:ascii="Times New Roman" w:eastAsia="Times New Roman" w:hAnsi="Times New Roman" w:cs="Times New Roman"/>
        </w:rPr>
        <w:tab/>
        <w:t xml:space="preserve">Election </w:t>
      </w:r>
      <w:r>
        <w:rPr>
          <w:rFonts w:ascii="Times New Roman" w:eastAsia="Times New Roman" w:hAnsi="Times New Roman" w:cs="Times New Roman"/>
        </w:rPr>
        <w:t>and Counting of Ballots</w:t>
      </w:r>
    </w:p>
    <w:p w14:paraId="6F9CE0B9" w14:textId="77777777" w:rsidR="003A0DFC" w:rsidRDefault="00AD05F9">
      <w:pPr>
        <w:spacing w:after="240"/>
        <w:ind w:left="720"/>
        <w:jc w:val="both"/>
      </w:pPr>
      <w:r>
        <w:rPr>
          <w:rFonts w:ascii="Times New Roman" w:eastAsia="Times New Roman" w:hAnsi="Times New Roman" w:cs="Times New Roman"/>
        </w:rPr>
        <w:t xml:space="preserve">The NEC shall run the election part of any membership meeting. The Officers and Members-at-Large shall be elected by a simple </w:t>
      </w:r>
      <w:r>
        <w:rPr>
          <w:rFonts w:ascii="Times New Roman" w:eastAsia="Times New Roman" w:hAnsi="Times New Roman" w:cs="Times New Roman"/>
        </w:rPr>
        <w:t>plurality</w:t>
      </w:r>
      <w:r>
        <w:rPr>
          <w:rFonts w:ascii="Times New Roman" w:eastAsia="Times New Roman" w:hAnsi="Times New Roman" w:cs="Times New Roman"/>
        </w:rPr>
        <w:t xml:space="preserve"> of votes of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the members voting (in person or by proxy) at the Annual General Meeting (or in </w:t>
      </w:r>
      <w:r>
        <w:rPr>
          <w:rFonts w:ascii="Times New Roman" w:eastAsia="Times New Roman" w:hAnsi="Times New Roman" w:cs="Times New Roman"/>
        </w:rPr>
        <w:t xml:space="preserve">the case of a vacancy, at the general meeting at which the election is held), or (ii) by written or electronic ballot (e.g., e-mail, web) counted at the annual meeting (or in the case of a vacancy, at the general meeting at which the election is held).  </w:t>
      </w:r>
      <w:r>
        <w:rPr>
          <w:rFonts w:ascii="Times New Roman" w:eastAsia="Times New Roman" w:hAnsi="Times New Roman" w:cs="Times New Roman"/>
        </w:rPr>
        <w:t>Sh</w:t>
      </w:r>
      <w:r>
        <w:rPr>
          <w:rFonts w:ascii="Times New Roman" w:eastAsia="Times New Roman" w:hAnsi="Times New Roman" w:cs="Times New Roman"/>
        </w:rPr>
        <w:t xml:space="preserve">ould proxy votes be allowed, each member attending a meeting is limited to carry a maximum of two (2) proxy votes.  </w:t>
      </w:r>
      <w:r>
        <w:rPr>
          <w:rFonts w:ascii="Times New Roman" w:eastAsia="Times New Roman" w:hAnsi="Times New Roman" w:cs="Times New Roman"/>
        </w:rPr>
        <w:t>All ballots and votes shall be verified and counted by tellers appointed by the NEC to count the votes. The candidate receiving the most vot</w:t>
      </w:r>
      <w:r>
        <w:rPr>
          <w:rFonts w:ascii="Times New Roman" w:eastAsia="Times New Roman" w:hAnsi="Times New Roman" w:cs="Times New Roman"/>
        </w:rPr>
        <w:t>es shall be elected.</w:t>
      </w:r>
    </w:p>
    <w:p w14:paraId="7066070D" w14:textId="77777777" w:rsidR="003A0DFC" w:rsidRDefault="00AD05F9">
      <w:pPr>
        <w:ind w:left="709"/>
        <w:jc w:val="both"/>
      </w:pPr>
      <w:r>
        <w:rPr>
          <w:rFonts w:ascii="Times" w:eastAsia="Times" w:hAnsi="Times" w:cs="Times"/>
          <w:color w:val="000000"/>
        </w:rPr>
        <w:tab/>
      </w:r>
      <w:r>
        <w:rPr>
          <w:rFonts w:ascii="Times" w:eastAsia="Times" w:hAnsi="Times" w:cs="Times"/>
          <w:color w:val="000000"/>
        </w:rPr>
        <w:t>In the case of a tie in the number of votes cast for an elected position, an immediate, on-the-spot run-off election shall be held following the announcement of the voting tie result. In such a case, absentee ballots will not be admitted in the runoff elec</w:t>
      </w:r>
      <w:r>
        <w:rPr>
          <w:rFonts w:ascii="Times" w:eastAsia="Times" w:hAnsi="Times" w:cs="Times"/>
          <w:color w:val="000000"/>
        </w:rPr>
        <w:t xml:space="preserve">tion, though proxies (if allowed) may again be voted if they are general to the election and not limited to a specific candidate who is not a candidate in the run-off round.  In the case of a tie, and if a challenge is raised at the election meeting, then </w:t>
      </w:r>
      <w:r>
        <w:rPr>
          <w:rFonts w:ascii="Times" w:eastAsia="Times" w:hAnsi="Times" w:cs="Times"/>
          <w:color w:val="000000"/>
        </w:rPr>
        <w:t>a run-off election date shall be set, allowing at least 15 days for the NEC to hear the complaint and adjudicate the challenge, with a further minimum 7 days for voter notification and ballot distribution.  Absentee and proxy ballots (if allowed) may be ad</w:t>
      </w:r>
      <w:r>
        <w:rPr>
          <w:rFonts w:ascii="Times" w:eastAsia="Times" w:hAnsi="Times" w:cs="Times"/>
          <w:color w:val="000000"/>
        </w:rPr>
        <w:t xml:space="preserve">mitted in such a run-off election. </w:t>
      </w:r>
    </w:p>
    <w:p w14:paraId="152962A7" w14:textId="77777777" w:rsidR="003A0DFC" w:rsidRDefault="003A0DFC">
      <w:pPr>
        <w:ind w:left="709"/>
        <w:jc w:val="both"/>
      </w:pPr>
    </w:p>
    <w:p w14:paraId="6FBA6DEB" w14:textId="77777777" w:rsidR="003A0DFC" w:rsidRDefault="00AD05F9">
      <w:pPr>
        <w:keepNext/>
        <w:spacing w:after="160"/>
        <w:ind w:left="720" w:hanging="720"/>
        <w:jc w:val="both"/>
      </w:pPr>
      <w:r>
        <w:rPr>
          <w:rFonts w:ascii="Times New Roman" w:eastAsia="Times New Roman" w:hAnsi="Times New Roman" w:cs="Times New Roman"/>
        </w:rPr>
        <w:t>8.2</w:t>
      </w:r>
      <w:r>
        <w:rPr>
          <w:rFonts w:ascii="Times New Roman" w:eastAsia="Times New Roman" w:hAnsi="Times New Roman" w:cs="Times New Roman"/>
        </w:rPr>
        <w:tab/>
        <w:t>No Secret Ballot</w:t>
      </w:r>
    </w:p>
    <w:p w14:paraId="5E17B4A0" w14:textId="77777777" w:rsidR="003A0DFC" w:rsidRDefault="00AD05F9">
      <w:pPr>
        <w:spacing w:after="240"/>
        <w:ind w:left="720"/>
        <w:jc w:val="both"/>
      </w:pPr>
      <w:r>
        <w:rPr>
          <w:rFonts w:ascii="Times New Roman" w:eastAsia="Times New Roman" w:hAnsi="Times New Roman" w:cs="Times New Roman"/>
        </w:rPr>
        <w:t xml:space="preserve">In accord with Democratic Party and DPCA policy, there is no secret ballot </w:t>
      </w:r>
      <w:r>
        <w:rPr>
          <w:rFonts w:ascii="Times New Roman" w:eastAsia="Times New Roman" w:hAnsi="Times New Roman" w:cs="Times New Roman"/>
        </w:rPr>
        <w:lastRenderedPageBreak/>
        <w:t xml:space="preserve">voting in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elections.  All ballots cast must include such personal </w:t>
      </w:r>
      <w:proofErr w:type="gramStart"/>
      <w:r>
        <w:rPr>
          <w:rFonts w:ascii="Times New Roman" w:eastAsia="Times New Roman" w:hAnsi="Times New Roman" w:cs="Times New Roman"/>
        </w:rPr>
        <w:t>identification  and</w:t>
      </w:r>
      <w:proofErr w:type="gramEnd"/>
      <w:r>
        <w:rPr>
          <w:rFonts w:ascii="Times New Roman" w:eastAsia="Times New Roman" w:hAnsi="Times New Roman" w:cs="Times New Roman"/>
        </w:rPr>
        <w:t xml:space="preserve"> contact data (i.e., name, phone</w:t>
      </w:r>
      <w:r>
        <w:rPr>
          <w:rFonts w:ascii="Times New Roman" w:eastAsia="Times New Roman" w:hAnsi="Times New Roman" w:cs="Times New Roman"/>
        </w:rPr>
        <w:t xml:space="preserve">, e-mail) as to allow for validation that the voter is a member of </w:t>
      </w:r>
      <w:r>
        <w:rPr>
          <w:rFonts w:ascii="Times New Roman" w:eastAsia="Times New Roman" w:hAnsi="Times New Roman" w:cs="Times New Roman"/>
          <w:shd w:val="clear" w:color="auto" w:fill="FFF2CC"/>
        </w:rPr>
        <w:t>DA-XX</w:t>
      </w:r>
      <w:r>
        <w:rPr>
          <w:rFonts w:ascii="Times New Roman" w:eastAsia="Times New Roman" w:hAnsi="Times New Roman" w:cs="Times New Roman"/>
        </w:rPr>
        <w:t>, and to confirm that votes are counted as the voter intended. An electronically submitted ballot with a typed name shall constitute a valid “signature,” so long as the ballot is submi</w:t>
      </w:r>
      <w:r>
        <w:rPr>
          <w:rFonts w:ascii="Times New Roman" w:eastAsia="Times New Roman" w:hAnsi="Times New Roman" w:cs="Times New Roman"/>
        </w:rPr>
        <w:t xml:space="preserve">tted from the e-mail address registered in the membership database. </w:t>
      </w:r>
    </w:p>
    <w:p w14:paraId="4E793976" w14:textId="77777777" w:rsidR="003A0DFC" w:rsidRDefault="00AD05F9">
      <w:pPr>
        <w:keepNext/>
        <w:spacing w:after="160"/>
        <w:ind w:left="720" w:hanging="720"/>
        <w:jc w:val="both"/>
      </w:pPr>
      <w:r>
        <w:rPr>
          <w:rFonts w:ascii="Times New Roman" w:eastAsia="Times New Roman" w:hAnsi="Times New Roman" w:cs="Times New Roman"/>
        </w:rPr>
        <w:t>8.3</w:t>
      </w:r>
      <w:r>
        <w:rPr>
          <w:rFonts w:ascii="Times New Roman" w:eastAsia="Times New Roman" w:hAnsi="Times New Roman" w:cs="Times New Roman"/>
        </w:rPr>
        <w:tab/>
        <w:t>Removal from Office</w:t>
      </w:r>
    </w:p>
    <w:p w14:paraId="1B9E4DD1" w14:textId="77777777" w:rsidR="003A0DFC" w:rsidRDefault="00AD05F9">
      <w:pPr>
        <w:spacing w:after="240"/>
        <w:ind w:left="720"/>
        <w:jc w:val="both"/>
      </w:pPr>
      <w:r>
        <w:rPr>
          <w:rFonts w:ascii="Times New Roman" w:eastAsia="Times New Roman" w:hAnsi="Times New Roman" w:cs="Times New Roman"/>
        </w:rPr>
        <w:t>Any Officer or Member-at-Large may be removed from office by a vote of two-thirds (2/3) of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those present at a duly convened and quorate meeting of the membersh</w:t>
      </w:r>
      <w:r>
        <w:rPr>
          <w:rFonts w:ascii="Times New Roman" w:eastAsia="Times New Roman" w:hAnsi="Times New Roman" w:cs="Times New Roman"/>
        </w:rPr>
        <w:t>ip or (ii) those voting in a duly organized vote by electronic ballot (e.g., e-mail, web) on the question, subject to the following conditions: (a) Notice of any meeting under this Section must be given in writing to the membership at least 30 days in adva</w:t>
      </w:r>
      <w:r>
        <w:rPr>
          <w:rFonts w:ascii="Times New Roman" w:eastAsia="Times New Roman" w:hAnsi="Times New Roman" w:cs="Times New Roman"/>
        </w:rPr>
        <w:t>nce, (b) the Chair or Secretary shall notify the Officer or Member-at-Large in writing at least 30-days in advance, and (c) the Officer or Member-at-Large shall be provided with due opportunity to contest the reasons for her or his removal.</w:t>
      </w:r>
    </w:p>
    <w:p w14:paraId="231C1E9F" w14:textId="77777777" w:rsidR="003A0DFC" w:rsidRDefault="00AD05F9">
      <w:pPr>
        <w:keepNext/>
        <w:spacing w:after="160"/>
        <w:ind w:left="720" w:hanging="720"/>
        <w:jc w:val="both"/>
      </w:pPr>
      <w:r>
        <w:rPr>
          <w:rFonts w:ascii="Times New Roman" w:eastAsia="Times New Roman" w:hAnsi="Times New Roman" w:cs="Times New Roman"/>
        </w:rPr>
        <w:t>8.4</w:t>
      </w:r>
      <w:r>
        <w:rPr>
          <w:rFonts w:ascii="Times New Roman" w:eastAsia="Times New Roman" w:hAnsi="Times New Roman" w:cs="Times New Roman"/>
        </w:rPr>
        <w:tab/>
      </w:r>
      <w:r>
        <w:rPr>
          <w:rFonts w:ascii="Times New Roman" w:eastAsia="Times New Roman" w:hAnsi="Times New Roman" w:cs="Times New Roman"/>
        </w:rPr>
        <w:t>Vacancy of the Chair</w:t>
      </w:r>
    </w:p>
    <w:p w14:paraId="08CF8F7C" w14:textId="77777777" w:rsidR="003A0DFC" w:rsidRDefault="00AD05F9">
      <w:pPr>
        <w:spacing w:after="240"/>
        <w:ind w:left="720"/>
        <w:jc w:val="both"/>
      </w:pPr>
      <w:r>
        <w:rPr>
          <w:rFonts w:ascii="Times New Roman" w:eastAsia="Times New Roman" w:hAnsi="Times New Roman" w:cs="Times New Roman"/>
        </w:rPr>
        <w:t>If the position of Chair becomes vacant for whatever reason, the Vice-Chair shall succeed to the office of Chair and elections shall be held to fill the office of Vice-Chair in accordance with Article 8.5 (Elections for Officer Vacanci</w:t>
      </w:r>
      <w:r>
        <w:rPr>
          <w:rFonts w:ascii="Times New Roman" w:eastAsia="Times New Roman" w:hAnsi="Times New Roman" w:cs="Times New Roman"/>
        </w:rPr>
        <w:t>es). Any Vice-Chair succeeding to the office of Chair shall serve only until the election of her or his successor at the next regular election.</w:t>
      </w:r>
    </w:p>
    <w:p w14:paraId="1DC033BC" w14:textId="77777777" w:rsidR="003A0DFC" w:rsidRDefault="00AD05F9">
      <w:pPr>
        <w:keepNext/>
        <w:spacing w:after="160"/>
        <w:ind w:left="720" w:hanging="720"/>
        <w:jc w:val="both"/>
      </w:pPr>
      <w:r>
        <w:rPr>
          <w:rFonts w:ascii="Times New Roman" w:eastAsia="Times New Roman" w:hAnsi="Times New Roman" w:cs="Times New Roman"/>
        </w:rPr>
        <w:t>8.5</w:t>
      </w:r>
      <w:r>
        <w:rPr>
          <w:rFonts w:ascii="Times New Roman" w:eastAsia="Times New Roman" w:hAnsi="Times New Roman" w:cs="Times New Roman"/>
        </w:rPr>
        <w:tab/>
        <w:t xml:space="preserve">Elections for Officer Vacancies </w:t>
      </w:r>
    </w:p>
    <w:p w14:paraId="718D62CC" w14:textId="77777777" w:rsidR="003A0DFC" w:rsidRDefault="00AD05F9">
      <w:pPr>
        <w:spacing w:after="240"/>
        <w:ind w:left="720"/>
        <w:jc w:val="both"/>
      </w:pPr>
      <w:bookmarkStart w:id="1" w:name="_gjdgxs" w:colFirst="0" w:colLast="0"/>
      <w:bookmarkEnd w:id="1"/>
      <w:r>
        <w:rPr>
          <w:rFonts w:ascii="Times New Roman" w:eastAsia="Times New Roman" w:hAnsi="Times New Roman" w:cs="Times New Roman"/>
        </w:rPr>
        <w:t>Any vacancy among the Officers or Members-at-Large of the Executive Committ</w:t>
      </w:r>
      <w:r>
        <w:rPr>
          <w:rFonts w:ascii="Times New Roman" w:eastAsia="Times New Roman" w:hAnsi="Times New Roman" w:cs="Times New Roman"/>
        </w:rPr>
        <w:t xml:space="preserve">ee shall be filled by an election held at the next Annual General </w:t>
      </w:r>
      <w:proofErr w:type="gramStart"/>
      <w:r>
        <w:rPr>
          <w:rFonts w:ascii="Times New Roman" w:eastAsia="Times New Roman" w:hAnsi="Times New Roman" w:cs="Times New Roman"/>
        </w:rPr>
        <w:t>Meeting  of</w:t>
      </w:r>
      <w:proofErr w:type="gramEnd"/>
      <w:r>
        <w:rPr>
          <w:rFonts w:ascii="Times New Roman" w:eastAsia="Times New Roman" w:hAnsi="Times New Roman" w:cs="Times New Roman"/>
        </w:rPr>
        <w:t xml:space="preserve"> the members of the organization in conformity with Articles VII (Nominations and Elections) and VIII (Elections and Removal from Office) hereof.  Until such vacancy is filled by </w:t>
      </w:r>
      <w:r>
        <w:rPr>
          <w:rFonts w:ascii="Times New Roman" w:eastAsia="Times New Roman" w:hAnsi="Times New Roman" w:cs="Times New Roman"/>
        </w:rPr>
        <w:t>an election, the Chair may make an interim appointment at his or her discretion of a member to fill the vacancy on a temporary basis, subject to approval by the Executive Committee. Any Officer or Member-at-Large elected at an election shall serve only unt</w:t>
      </w:r>
      <w:r>
        <w:rPr>
          <w:rFonts w:ascii="Times New Roman" w:eastAsia="Times New Roman" w:hAnsi="Times New Roman" w:cs="Times New Roman"/>
        </w:rPr>
        <w:t xml:space="preserve">il the next regular election. </w:t>
      </w:r>
    </w:p>
    <w:p w14:paraId="58143274" w14:textId="77777777" w:rsidR="003A0DFC" w:rsidRDefault="00AD05F9">
      <w:pPr>
        <w:keepNext/>
        <w:spacing w:after="160"/>
        <w:ind w:left="720" w:hanging="720"/>
        <w:jc w:val="both"/>
      </w:pPr>
      <w:r>
        <w:rPr>
          <w:rFonts w:ascii="Times New Roman" w:eastAsia="Times New Roman" w:hAnsi="Times New Roman" w:cs="Times New Roman"/>
        </w:rPr>
        <w:t>8.6    Election Challenges</w:t>
      </w:r>
    </w:p>
    <w:p w14:paraId="19E08035" w14:textId="77777777" w:rsidR="003A0DFC" w:rsidRDefault="00AD05F9">
      <w:pPr>
        <w:spacing w:after="240"/>
        <w:ind w:left="720"/>
        <w:jc w:val="both"/>
      </w:pPr>
      <w:r>
        <w:rPr>
          <w:rFonts w:ascii="Times New Roman" w:eastAsia="Times New Roman" w:hAnsi="Times New Roman" w:cs="Times New Roman"/>
        </w:rPr>
        <w:t>An election may be challenged by any eligible member. Challenges must be submitted in writing to the NEC within 30 days of the election.  The NEC shall hear and adjudicate all election challenges in</w:t>
      </w:r>
      <w:r>
        <w:rPr>
          <w:rFonts w:ascii="Times New Roman" w:eastAsia="Times New Roman" w:hAnsi="Times New Roman" w:cs="Times New Roman"/>
        </w:rPr>
        <w:t xml:space="preserve"> accord with the DPCA Country Committee Election Procedures and the DPCA Rules of Procedure.</w:t>
      </w:r>
    </w:p>
    <w:p w14:paraId="54A33297" w14:textId="77777777" w:rsidR="003A0DFC" w:rsidRDefault="00AD05F9">
      <w:pPr>
        <w:keepNext/>
        <w:spacing w:after="160"/>
        <w:ind w:left="720" w:hanging="720"/>
        <w:jc w:val="both"/>
      </w:pPr>
      <w:r>
        <w:rPr>
          <w:rFonts w:ascii="Times New Roman" w:eastAsia="Times New Roman" w:hAnsi="Times New Roman" w:cs="Times New Roman"/>
        </w:rPr>
        <w:t>8.7</w:t>
      </w:r>
      <w:r>
        <w:rPr>
          <w:rFonts w:ascii="Times New Roman" w:eastAsia="Times New Roman" w:hAnsi="Times New Roman" w:cs="Times New Roman"/>
        </w:rPr>
        <w:tab/>
        <w:t>Election Reporting</w:t>
      </w:r>
    </w:p>
    <w:p w14:paraId="13D8B3AF" w14:textId="77777777" w:rsidR="003A0DFC" w:rsidRDefault="00AD05F9">
      <w:pPr>
        <w:spacing w:after="240"/>
        <w:ind w:left="720"/>
        <w:jc w:val="both"/>
      </w:pPr>
      <w:r>
        <w:rPr>
          <w:rFonts w:ascii="Times New Roman" w:eastAsia="Times New Roman" w:hAnsi="Times New Roman" w:cs="Times New Roman"/>
        </w:rPr>
        <w:t>The certified minutes of the election meeting shall be reported to the International Secretary of DPCA, together with the complete contact i</w:t>
      </w:r>
      <w:r>
        <w:rPr>
          <w:rFonts w:ascii="Times New Roman" w:eastAsia="Times New Roman" w:hAnsi="Times New Roman" w:cs="Times New Roman"/>
        </w:rPr>
        <w:t xml:space="preserve">nformation of all elected officers within 15 days of the election. The election results shall also be promptly reported to the </w:t>
      </w:r>
      <w:proofErr w:type="gramStart"/>
      <w:r>
        <w:rPr>
          <w:rFonts w:ascii="Times New Roman" w:eastAsia="Times New Roman" w:hAnsi="Times New Roman" w:cs="Times New Roman"/>
        </w:rPr>
        <w:t>full  membership</w:t>
      </w:r>
      <w:proofErr w:type="gramEnd"/>
      <w:r>
        <w:rPr>
          <w:rFonts w:ascii="Times New Roman" w:eastAsia="Times New Roman" w:hAnsi="Times New Roman" w:cs="Times New Roman"/>
        </w:rPr>
        <w:t>.</w:t>
      </w:r>
    </w:p>
    <w:p w14:paraId="7B71F878" w14:textId="77777777" w:rsidR="003A0DFC" w:rsidRDefault="003A0DFC"/>
    <w:p w14:paraId="5E5600C3" w14:textId="77777777" w:rsidR="003A0DFC" w:rsidRDefault="00AD05F9">
      <w:pPr>
        <w:keepNext/>
        <w:spacing w:after="160"/>
        <w:ind w:left="720" w:hanging="720"/>
        <w:jc w:val="both"/>
      </w:pPr>
      <w:r>
        <w:rPr>
          <w:rFonts w:ascii="Times New Roman" w:eastAsia="Times New Roman" w:hAnsi="Times New Roman" w:cs="Times New Roman"/>
          <w:b/>
        </w:rPr>
        <w:t>Article IX: Meetings</w:t>
      </w:r>
    </w:p>
    <w:p w14:paraId="24682BB5" w14:textId="77777777" w:rsidR="003A0DFC" w:rsidRDefault="00AD05F9">
      <w:pPr>
        <w:keepNext/>
        <w:spacing w:after="160"/>
        <w:ind w:left="720" w:hanging="720"/>
        <w:jc w:val="both"/>
      </w:pPr>
      <w:r>
        <w:rPr>
          <w:rFonts w:ascii="Times New Roman" w:eastAsia="Times New Roman" w:hAnsi="Times New Roman" w:cs="Times New Roman"/>
        </w:rPr>
        <w:t>9 .1</w:t>
      </w:r>
      <w:r>
        <w:rPr>
          <w:rFonts w:ascii="Times New Roman" w:eastAsia="Times New Roman" w:hAnsi="Times New Roman" w:cs="Times New Roman"/>
        </w:rPr>
        <w:tab/>
        <w:t>Notice of Meetings</w:t>
      </w:r>
    </w:p>
    <w:p w14:paraId="4B6183B0" w14:textId="77777777" w:rsidR="003A0DFC" w:rsidRDefault="00AD05F9">
      <w:pPr>
        <w:spacing w:after="240"/>
        <w:ind w:left="720"/>
        <w:jc w:val="both"/>
      </w:pPr>
      <w:r>
        <w:rPr>
          <w:rFonts w:ascii="Times New Roman" w:eastAsia="Times New Roman" w:hAnsi="Times New Roman" w:cs="Times New Roman"/>
        </w:rPr>
        <w:t>Notice of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Annual General Meetings, (ii) meetings at which ele</w:t>
      </w:r>
      <w:r>
        <w:rPr>
          <w:rFonts w:ascii="Times New Roman" w:eastAsia="Times New Roman" w:hAnsi="Times New Roman" w:cs="Times New Roman"/>
        </w:rPr>
        <w:t>ctions and decisions on removals from office will be held, and (iii) meetings to amend these Bylaws shall be sent to members at least 30 days before the meeting via the official membership e-mail distribution list and DPCA website. Notice shall be given of</w:t>
      </w:r>
      <w:r>
        <w:rPr>
          <w:rFonts w:ascii="Times New Roman" w:eastAsia="Times New Roman" w:hAnsi="Times New Roman" w:cs="Times New Roman"/>
        </w:rPr>
        <w:t xml:space="preserve"> other meetings of members (with no less than 14 days written notice) and of the Executive Committee and Standing Committees (with reasonable notice under the circumstances) shall be given via the official membership e-mail distribution list and/or DPCA we</w:t>
      </w:r>
      <w:r>
        <w:rPr>
          <w:rFonts w:ascii="Times New Roman" w:eastAsia="Times New Roman" w:hAnsi="Times New Roman" w:cs="Times New Roman"/>
        </w:rPr>
        <w:t xml:space="preserve">bsite, as well as by other means as the Chair shall prescribe. </w:t>
      </w:r>
    </w:p>
    <w:p w14:paraId="7705D4F8" w14:textId="77777777" w:rsidR="003A0DFC" w:rsidRDefault="00AD05F9">
      <w:pPr>
        <w:keepNext/>
        <w:spacing w:after="160"/>
        <w:ind w:left="720" w:hanging="720"/>
        <w:jc w:val="both"/>
      </w:pPr>
      <w:r>
        <w:rPr>
          <w:rFonts w:ascii="Times New Roman" w:eastAsia="Times New Roman" w:hAnsi="Times New Roman" w:cs="Times New Roman"/>
        </w:rPr>
        <w:t>9.2</w:t>
      </w:r>
      <w:r>
        <w:rPr>
          <w:rFonts w:ascii="Times New Roman" w:eastAsia="Times New Roman" w:hAnsi="Times New Roman" w:cs="Times New Roman"/>
        </w:rPr>
        <w:tab/>
        <w:t>Annual General Meeting</w:t>
      </w:r>
    </w:p>
    <w:p w14:paraId="35C82CB9" w14:textId="77777777" w:rsidR="003A0DFC" w:rsidRDefault="00AD05F9">
      <w:pPr>
        <w:spacing w:after="240"/>
        <w:ind w:left="720"/>
        <w:jc w:val="both"/>
      </w:pPr>
      <w:r>
        <w:rPr>
          <w:rFonts w:ascii="Times New Roman" w:eastAsia="Times New Roman" w:hAnsi="Times New Roman" w:cs="Times New Roman"/>
        </w:rPr>
        <w:t>An Annual General Meeting of members shall be held no later than March 31 of each year and shall act upon the following: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approval of the accounts and the report </w:t>
      </w:r>
      <w:r>
        <w:rPr>
          <w:rFonts w:ascii="Times New Roman" w:eastAsia="Times New Roman" w:hAnsi="Times New Roman" w:cs="Times New Roman"/>
        </w:rPr>
        <w:t>of the Chair and the Treasurer for the preceding calendar year, (ii) in election years, the election of the Officers and Members-at-Large, (iii) such other business as the Chair shall deem appropriate, (iv) and other agenda items submitted as per Article 9</w:t>
      </w:r>
      <w:r>
        <w:rPr>
          <w:rFonts w:ascii="Times New Roman" w:eastAsia="Times New Roman" w:hAnsi="Times New Roman" w:cs="Times New Roman"/>
        </w:rPr>
        <w:t>.8 (Meeting Agenda)</w:t>
      </w:r>
    </w:p>
    <w:p w14:paraId="5B688E25" w14:textId="77777777" w:rsidR="003A0DFC" w:rsidRDefault="00AD05F9">
      <w:pPr>
        <w:keepNext/>
        <w:spacing w:after="160"/>
        <w:ind w:left="720" w:hanging="720"/>
        <w:jc w:val="both"/>
      </w:pPr>
      <w:r>
        <w:rPr>
          <w:rFonts w:ascii="Times New Roman" w:eastAsia="Times New Roman" w:hAnsi="Times New Roman" w:cs="Times New Roman"/>
        </w:rPr>
        <w:t>9.3</w:t>
      </w:r>
      <w:r>
        <w:rPr>
          <w:rFonts w:ascii="Times New Roman" w:eastAsia="Times New Roman" w:hAnsi="Times New Roman" w:cs="Times New Roman"/>
        </w:rPr>
        <w:tab/>
        <w:t>Other Meetings of the General Membership</w:t>
      </w:r>
    </w:p>
    <w:p w14:paraId="55221295" w14:textId="77777777" w:rsidR="003A0DFC" w:rsidRDefault="00AD05F9">
      <w:pPr>
        <w:spacing w:after="240"/>
        <w:ind w:left="720"/>
        <w:jc w:val="both"/>
      </w:pPr>
      <w:r>
        <w:rPr>
          <w:rFonts w:ascii="Times New Roman" w:eastAsia="Times New Roman" w:hAnsi="Times New Roman" w:cs="Times New Roman"/>
        </w:rPr>
        <w:t>Other meetings of the membership may be held from time to time upon call by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Chair, (ii) two (2) members of the Executive Committee, or (iii) the lesser of 10% of the membership, or tw</w:t>
      </w:r>
      <w:r>
        <w:rPr>
          <w:rFonts w:ascii="Times New Roman" w:eastAsia="Times New Roman" w:hAnsi="Times New Roman" w:cs="Times New Roman"/>
        </w:rPr>
        <w:t xml:space="preserve">enty (20) members who request the holding of a meeting. </w:t>
      </w:r>
    </w:p>
    <w:p w14:paraId="172FC29C" w14:textId="77777777" w:rsidR="003A0DFC" w:rsidRDefault="00AD05F9">
      <w:pPr>
        <w:keepNext/>
        <w:spacing w:after="160"/>
        <w:ind w:left="720" w:hanging="720"/>
        <w:jc w:val="both"/>
      </w:pPr>
      <w:r>
        <w:rPr>
          <w:rFonts w:ascii="Times New Roman" w:eastAsia="Times New Roman" w:hAnsi="Times New Roman" w:cs="Times New Roman"/>
        </w:rPr>
        <w:t>9.4</w:t>
      </w:r>
      <w:r>
        <w:rPr>
          <w:rFonts w:ascii="Times New Roman" w:eastAsia="Times New Roman" w:hAnsi="Times New Roman" w:cs="Times New Roman"/>
        </w:rPr>
        <w:tab/>
        <w:t>Meetings Open to All Members</w:t>
      </w:r>
    </w:p>
    <w:p w14:paraId="1E49A467" w14:textId="77777777" w:rsidR="003A0DFC" w:rsidRDefault="00AD05F9">
      <w:pPr>
        <w:spacing w:after="240"/>
        <w:ind w:left="720"/>
        <w:jc w:val="both"/>
      </w:pPr>
      <w:r>
        <w:rPr>
          <w:rFonts w:ascii="Times New Roman" w:eastAsia="Times New Roman" w:hAnsi="Times New Roman" w:cs="Times New Roman"/>
        </w:rPr>
        <w:t>All meetings of the membership, the Executive Committee, the Standing Committees, and Ad Hoc Committees (if any) shall be open to the membership and conducted in acco</w:t>
      </w:r>
      <w:r>
        <w:rPr>
          <w:rFonts w:ascii="Times New Roman" w:eastAsia="Times New Roman" w:hAnsi="Times New Roman" w:cs="Times New Roman"/>
        </w:rPr>
        <w:t xml:space="preserve">rdance with these Bylaws (including the provisions in Article 9.1 on notice). </w:t>
      </w:r>
    </w:p>
    <w:p w14:paraId="0A34D312" w14:textId="77777777" w:rsidR="003A0DFC" w:rsidRDefault="00AD05F9">
      <w:pPr>
        <w:keepNext/>
        <w:spacing w:after="160"/>
        <w:ind w:left="720" w:hanging="720"/>
        <w:jc w:val="both"/>
      </w:pPr>
      <w:r>
        <w:rPr>
          <w:rFonts w:ascii="Times New Roman" w:eastAsia="Times New Roman" w:hAnsi="Times New Roman" w:cs="Times New Roman"/>
        </w:rPr>
        <w:t>9.5</w:t>
      </w:r>
      <w:r>
        <w:rPr>
          <w:rFonts w:ascii="Times New Roman" w:eastAsia="Times New Roman" w:hAnsi="Times New Roman" w:cs="Times New Roman"/>
        </w:rPr>
        <w:tab/>
        <w:t>Manner of Assembly</w:t>
      </w:r>
    </w:p>
    <w:p w14:paraId="2792103D" w14:textId="77777777" w:rsidR="003A0DFC" w:rsidRDefault="00AD05F9">
      <w:pPr>
        <w:spacing w:after="240"/>
        <w:ind w:left="720"/>
        <w:jc w:val="both"/>
      </w:pPr>
      <w:r>
        <w:rPr>
          <w:rFonts w:ascii="Times New Roman" w:eastAsia="Times New Roman" w:hAnsi="Times New Roman" w:cs="Times New Roman"/>
        </w:rPr>
        <w:t xml:space="preserve">Meetings of Democrats Abroad </w:t>
      </w:r>
      <w:proofErr w:type="spellStart"/>
      <w:r>
        <w:rPr>
          <w:rFonts w:ascii="Times New Roman" w:eastAsia="Times New Roman" w:hAnsi="Times New Roman" w:cs="Times New Roman"/>
          <w:shd w:val="clear" w:color="auto" w:fill="FFF2CC"/>
        </w:rPr>
        <w:t>xxCC</w:t>
      </w:r>
      <w:proofErr w:type="spellEnd"/>
      <w:r>
        <w:rPr>
          <w:rFonts w:ascii="Times New Roman" w:eastAsia="Times New Roman" w:hAnsi="Times New Roman" w:cs="Times New Roman"/>
        </w:rPr>
        <w:t xml:space="preserve"> may be held in person, by telephone, videoconference, or by such electronic means as the Executive Committee approves by</w:t>
      </w:r>
      <w:r>
        <w:rPr>
          <w:rFonts w:ascii="Times New Roman" w:eastAsia="Times New Roman" w:hAnsi="Times New Roman" w:cs="Times New Roman"/>
        </w:rPr>
        <w:t xml:space="preserve"> a two-thirds (2/3) majority.   </w:t>
      </w:r>
    </w:p>
    <w:p w14:paraId="2985BE91" w14:textId="77777777" w:rsidR="003A0DFC" w:rsidRDefault="00AD05F9">
      <w:pPr>
        <w:keepNext/>
        <w:spacing w:after="160"/>
        <w:ind w:left="720" w:hanging="720"/>
        <w:jc w:val="both"/>
      </w:pPr>
      <w:r>
        <w:rPr>
          <w:rFonts w:ascii="Times New Roman" w:eastAsia="Times New Roman" w:hAnsi="Times New Roman" w:cs="Times New Roman"/>
        </w:rPr>
        <w:t>9.6</w:t>
      </w:r>
      <w:r>
        <w:rPr>
          <w:rFonts w:ascii="Times New Roman" w:eastAsia="Times New Roman" w:hAnsi="Times New Roman" w:cs="Times New Roman"/>
        </w:rPr>
        <w:tab/>
        <w:t>Constituting a Quorum</w:t>
      </w:r>
    </w:p>
    <w:p w14:paraId="0AEC8251" w14:textId="77777777" w:rsidR="003A0DFC" w:rsidRDefault="00AD05F9">
      <w:pPr>
        <w:ind w:left="720"/>
        <w:jc w:val="both"/>
      </w:pPr>
      <w:r>
        <w:rPr>
          <w:rFonts w:ascii="Times New Roman" w:eastAsia="Times New Roman" w:hAnsi="Times New Roman" w:cs="Times New Roman"/>
        </w:rPr>
        <w:t xml:space="preserve">A Quorum is required for any meeting to have a valid vote, pass resolutions, or elect officers.  For the purposes hereof, a Quorum shall be determined as follows: </w:t>
      </w:r>
    </w:p>
    <w:p w14:paraId="2E501566" w14:textId="77777777" w:rsidR="003A0DFC" w:rsidRDefault="00AD05F9">
      <w:pPr>
        <w:ind w:left="720"/>
        <w:jc w:val="both"/>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for meetings of the membershi</w:t>
      </w:r>
      <w:r>
        <w:rPr>
          <w:rFonts w:ascii="Times New Roman" w:eastAsia="Times New Roman" w:hAnsi="Times New Roman" w:cs="Times New Roman"/>
        </w:rPr>
        <w:t xml:space="preserve">p, the lesser of 10% of the membership, or twenty (20) members; </w:t>
      </w:r>
    </w:p>
    <w:p w14:paraId="5151B7D4" w14:textId="77777777" w:rsidR="003A0DFC" w:rsidRDefault="00AD05F9">
      <w:pPr>
        <w:ind w:left="720"/>
        <w:jc w:val="both"/>
      </w:pPr>
      <w:r>
        <w:rPr>
          <w:rFonts w:ascii="Times New Roman" w:eastAsia="Times New Roman" w:hAnsi="Times New Roman" w:cs="Times New Roman"/>
        </w:rPr>
        <w:t xml:space="preserve">(ii) for meetings of the Executive Committee, Standing Committees, or any Ad Hoc committee, one-half of the members of such committee, provided that </w:t>
      </w:r>
      <w:r>
        <w:rPr>
          <w:rFonts w:ascii="Times New Roman" w:eastAsia="Times New Roman" w:hAnsi="Times New Roman" w:cs="Times New Roman"/>
        </w:rPr>
        <w:lastRenderedPageBreak/>
        <w:t xml:space="preserve">the chair or vice chair of such committee </w:t>
      </w:r>
      <w:r>
        <w:rPr>
          <w:rFonts w:ascii="Times New Roman" w:eastAsia="Times New Roman" w:hAnsi="Times New Roman" w:cs="Times New Roman"/>
        </w:rPr>
        <w:t xml:space="preserve">is present; </w:t>
      </w:r>
    </w:p>
    <w:p w14:paraId="47062EAF" w14:textId="77777777" w:rsidR="003A0DFC" w:rsidRDefault="00AD05F9">
      <w:pPr>
        <w:ind w:left="720"/>
        <w:jc w:val="both"/>
      </w:pPr>
      <w:r>
        <w:rPr>
          <w:rFonts w:ascii="Times New Roman" w:eastAsia="Times New Roman" w:hAnsi="Times New Roman" w:cs="Times New Roman"/>
        </w:rPr>
        <w:t>(iii) a person attending or voting by approved real-time electronic means (e.g. teleconference, videoconference, etc.) shall be counted as in attendance for the purposes of achieving a Quorum, in accordance with Article 9.5 (Manner of Assembly).</w:t>
      </w:r>
    </w:p>
    <w:p w14:paraId="5339D447" w14:textId="77777777" w:rsidR="003A0DFC" w:rsidRDefault="00AD05F9">
      <w:r>
        <w:rPr>
          <w:rFonts w:ascii="Times" w:eastAsia="Times" w:hAnsi="Times" w:cs="Times"/>
          <w:color w:val="000000"/>
        </w:rPr>
        <w:tab/>
      </w:r>
      <w:r>
        <w:rPr>
          <w:rFonts w:ascii="Times" w:eastAsia="Times" w:hAnsi="Times" w:cs="Times"/>
          <w:color w:val="000000"/>
        </w:rPr>
        <w:t xml:space="preserve">(iv) Proxies shall not be counted in determining a Quorum. </w:t>
      </w:r>
    </w:p>
    <w:p w14:paraId="6C91866D" w14:textId="77777777" w:rsidR="003A0DFC" w:rsidRDefault="003A0DFC"/>
    <w:p w14:paraId="25DEED40" w14:textId="77777777" w:rsidR="003A0DFC" w:rsidRDefault="00AD05F9">
      <w:pPr>
        <w:keepNext/>
        <w:spacing w:after="160"/>
        <w:ind w:left="720" w:hanging="720"/>
        <w:jc w:val="both"/>
      </w:pPr>
      <w:r>
        <w:rPr>
          <w:rFonts w:ascii="Times New Roman" w:eastAsia="Times New Roman" w:hAnsi="Times New Roman" w:cs="Times New Roman"/>
        </w:rPr>
        <w:t>9.7</w:t>
      </w:r>
      <w:r>
        <w:rPr>
          <w:rFonts w:ascii="Times New Roman" w:eastAsia="Times New Roman" w:hAnsi="Times New Roman" w:cs="Times New Roman"/>
        </w:rPr>
        <w:tab/>
        <w:t>Failure to Call a Meeting</w:t>
      </w:r>
    </w:p>
    <w:p w14:paraId="74406838" w14:textId="77777777" w:rsidR="003A0DFC" w:rsidRDefault="00AD05F9">
      <w:pPr>
        <w:spacing w:after="240"/>
        <w:ind w:left="720"/>
        <w:jc w:val="both"/>
      </w:pPr>
      <w:r>
        <w:rPr>
          <w:rFonts w:ascii="Times New Roman" w:eastAsia="Times New Roman" w:hAnsi="Times New Roman" w:cs="Times New Roman"/>
        </w:rPr>
        <w:t>If the Chair fails to call a meeting in a timely manner for whatever reason, the Secretary or another Officer shall call the meeting.</w:t>
      </w:r>
    </w:p>
    <w:p w14:paraId="65EB207B" w14:textId="77777777" w:rsidR="003A0DFC" w:rsidRDefault="00AD05F9">
      <w:pPr>
        <w:keepNext/>
        <w:spacing w:after="160"/>
        <w:ind w:left="720" w:hanging="720"/>
        <w:jc w:val="both"/>
      </w:pPr>
      <w:r>
        <w:rPr>
          <w:rFonts w:ascii="Times New Roman" w:eastAsia="Times New Roman" w:hAnsi="Times New Roman" w:cs="Times New Roman"/>
        </w:rPr>
        <w:t>9.8</w:t>
      </w:r>
      <w:r>
        <w:rPr>
          <w:rFonts w:ascii="Times New Roman" w:eastAsia="Times New Roman" w:hAnsi="Times New Roman" w:cs="Times New Roman"/>
        </w:rPr>
        <w:tab/>
        <w:t>Meeting Agenda</w:t>
      </w:r>
    </w:p>
    <w:p w14:paraId="0849FD82" w14:textId="77777777" w:rsidR="003A0DFC" w:rsidRDefault="00AD05F9">
      <w:pPr>
        <w:spacing w:after="240"/>
        <w:ind w:left="720"/>
        <w:jc w:val="both"/>
      </w:pPr>
      <w:r>
        <w:rPr>
          <w:rFonts w:ascii="Times New Roman" w:eastAsia="Times New Roman" w:hAnsi="Times New Roman" w:cs="Times New Roman"/>
        </w:rPr>
        <w:t>The agenda o</w:t>
      </w:r>
      <w:r>
        <w:rPr>
          <w:rFonts w:ascii="Times New Roman" w:eastAsia="Times New Roman" w:hAnsi="Times New Roman" w:cs="Times New Roman"/>
        </w:rPr>
        <w:t>f a meeting of the membership shall include any item of business submitted in writing to the Chair in advance by any two (2) members of the Executive Committee; or the lesser of ten percent (10%) of the membership, or ten (10) members.  The agenda of any m</w:t>
      </w:r>
      <w:r>
        <w:rPr>
          <w:rFonts w:ascii="Times New Roman" w:eastAsia="Times New Roman" w:hAnsi="Times New Roman" w:cs="Times New Roman"/>
        </w:rPr>
        <w:t xml:space="preserve">eeting of the Executive Committee or of a subcommittee shall include any item of business submitted in writing to the Chair in advance by any two (2) members of the Executive Committee or of the committee, as the case may be. </w:t>
      </w:r>
    </w:p>
    <w:p w14:paraId="198F0A25" w14:textId="77777777" w:rsidR="003A0DFC" w:rsidRDefault="00AD05F9">
      <w:pPr>
        <w:keepNext/>
        <w:spacing w:after="160"/>
        <w:ind w:left="720" w:hanging="720"/>
        <w:jc w:val="both"/>
      </w:pPr>
      <w:r>
        <w:rPr>
          <w:rFonts w:ascii="Times New Roman" w:eastAsia="Times New Roman" w:hAnsi="Times New Roman" w:cs="Times New Roman"/>
        </w:rPr>
        <w:t>9.9</w:t>
      </w:r>
      <w:r>
        <w:rPr>
          <w:rFonts w:ascii="Times New Roman" w:eastAsia="Times New Roman" w:hAnsi="Times New Roman" w:cs="Times New Roman"/>
        </w:rPr>
        <w:tab/>
        <w:t>Governing by Roberts Rule</w:t>
      </w:r>
      <w:r>
        <w:rPr>
          <w:rFonts w:ascii="Times New Roman" w:eastAsia="Times New Roman" w:hAnsi="Times New Roman" w:cs="Times New Roman"/>
        </w:rPr>
        <w:t>s</w:t>
      </w:r>
    </w:p>
    <w:p w14:paraId="1F84DD79" w14:textId="77777777" w:rsidR="003A0DFC" w:rsidRDefault="00AD05F9">
      <w:pPr>
        <w:spacing w:after="240"/>
        <w:ind w:left="720"/>
        <w:jc w:val="both"/>
      </w:pPr>
      <w:r>
        <w:rPr>
          <w:rFonts w:ascii="Times New Roman" w:eastAsia="Times New Roman" w:hAnsi="Times New Roman" w:cs="Times New Roman"/>
        </w:rPr>
        <w:t xml:space="preserve">Meetings shall be conducted in accordance with the latest edition of Roberts Rules of Order, for all procedural matters not governed by these Bylaws, or the Bylaws, rules and regulations of the </w:t>
      </w:r>
      <w:proofErr w:type="gramStart"/>
      <w:r>
        <w:rPr>
          <w:rFonts w:ascii="Times New Roman" w:eastAsia="Times New Roman" w:hAnsi="Times New Roman" w:cs="Times New Roman"/>
        </w:rPr>
        <w:t>DPCA..</w:t>
      </w:r>
      <w:proofErr w:type="gramEnd"/>
    </w:p>
    <w:p w14:paraId="47312EFE" w14:textId="77777777" w:rsidR="003A0DFC" w:rsidRDefault="00AD05F9">
      <w:pPr>
        <w:keepNext/>
        <w:spacing w:after="160"/>
        <w:ind w:left="720" w:hanging="720"/>
        <w:jc w:val="both"/>
      </w:pPr>
      <w:r>
        <w:rPr>
          <w:rFonts w:ascii="Times New Roman" w:eastAsia="Times New Roman" w:hAnsi="Times New Roman" w:cs="Times New Roman"/>
          <w:b/>
        </w:rPr>
        <w:t xml:space="preserve">Article X: Rules Applicable to the Country Committee </w:t>
      </w:r>
    </w:p>
    <w:p w14:paraId="44E49D6A" w14:textId="77777777" w:rsidR="003A0DFC" w:rsidRDefault="00AD05F9">
      <w:pPr>
        <w:spacing w:after="240"/>
        <w:ind w:left="720"/>
        <w:jc w:val="both"/>
      </w:pPr>
      <w:r>
        <w:rPr>
          <w:rFonts w:ascii="Times New Roman" w:eastAsia="Times New Roman" w:hAnsi="Times New Roman" w:cs="Times New Roman"/>
        </w:rPr>
        <w:t xml:space="preserve">The functioning of the </w:t>
      </w:r>
      <w:r>
        <w:rPr>
          <w:rFonts w:ascii="Times New Roman" w:eastAsia="Times New Roman" w:hAnsi="Times New Roman" w:cs="Times New Roman"/>
          <w:shd w:val="clear" w:color="auto" w:fill="FFF2CC"/>
        </w:rPr>
        <w:t>DA-</w:t>
      </w:r>
      <w:r>
        <w:rPr>
          <w:rFonts w:ascii="Times New Roman" w:eastAsia="Times New Roman" w:hAnsi="Times New Roman" w:cs="Times New Roman"/>
          <w:shd w:val="clear" w:color="auto" w:fill="FFF2CC"/>
        </w:rPr>
        <w:t>XX</w:t>
      </w:r>
      <w:r>
        <w:rPr>
          <w:rFonts w:ascii="Times New Roman" w:eastAsia="Times New Roman" w:hAnsi="Times New Roman" w:cs="Times New Roman"/>
        </w:rPr>
        <w:t xml:space="preserve"> Country Committee shall be governed by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these Bylaws and such rules as the Executive Committee may adopt and (ii) the Bylaws and rules and regulations of Democrats Abroad and the Charter and </w:t>
      </w:r>
      <w:proofErr w:type="gramStart"/>
      <w:r>
        <w:rPr>
          <w:rFonts w:ascii="Times New Roman" w:eastAsia="Times New Roman" w:hAnsi="Times New Roman" w:cs="Times New Roman"/>
        </w:rPr>
        <w:t>Bylaws  and</w:t>
      </w:r>
      <w:proofErr w:type="gramEnd"/>
      <w:r>
        <w:rPr>
          <w:rFonts w:ascii="Times New Roman" w:eastAsia="Times New Roman" w:hAnsi="Times New Roman" w:cs="Times New Roman"/>
        </w:rPr>
        <w:t xml:space="preserve"> rules and regulation</w:t>
      </w:r>
      <w:r>
        <w:rPr>
          <w:rFonts w:ascii="Times New Roman" w:eastAsia="Times New Roman" w:hAnsi="Times New Roman" w:cs="Times New Roman"/>
        </w:rPr>
        <w:t xml:space="preserve">s of the Democratic Party of the United States. In the event of a conflict between these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Bylaws [item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above] and the Bylaws, Charter, or rules and regulations of either Democrats Abroad or the Democratic Party [item (ii) above], the documents, ru</w:t>
      </w:r>
      <w:r>
        <w:rPr>
          <w:rFonts w:ascii="Times New Roman" w:eastAsia="Times New Roman" w:hAnsi="Times New Roman" w:cs="Times New Roman"/>
        </w:rPr>
        <w:t>les and regulations of the latter [item (ii)] shall prevail.</w:t>
      </w:r>
    </w:p>
    <w:p w14:paraId="1177CEDE" w14:textId="77777777" w:rsidR="003A0DFC" w:rsidRDefault="00AD05F9">
      <w:pPr>
        <w:keepNext/>
        <w:spacing w:after="160"/>
        <w:ind w:left="720" w:hanging="720"/>
        <w:jc w:val="both"/>
      </w:pPr>
      <w:r>
        <w:rPr>
          <w:rFonts w:ascii="Times New Roman" w:eastAsia="Times New Roman" w:hAnsi="Times New Roman" w:cs="Times New Roman"/>
          <w:b/>
        </w:rPr>
        <w:t>Article XI: Amendments</w:t>
      </w:r>
    </w:p>
    <w:p w14:paraId="3C47C894" w14:textId="77777777" w:rsidR="003A0DFC" w:rsidRDefault="00AD05F9">
      <w:pPr>
        <w:spacing w:after="240"/>
        <w:ind w:left="720"/>
        <w:jc w:val="both"/>
      </w:pPr>
      <w:r>
        <w:rPr>
          <w:rFonts w:ascii="Times New Roman" w:eastAsia="Times New Roman" w:hAnsi="Times New Roman" w:cs="Times New Roman"/>
        </w:rPr>
        <w:t xml:space="preserve">These Bylaws may be amended by the affirmative vote of two-thirds (2/3) of the members of </w:t>
      </w:r>
      <w:r>
        <w:rPr>
          <w:rFonts w:ascii="Times New Roman" w:eastAsia="Times New Roman" w:hAnsi="Times New Roman" w:cs="Times New Roman"/>
          <w:shd w:val="clear" w:color="auto" w:fill="FFF2CC"/>
        </w:rPr>
        <w:t>DA-XX</w:t>
      </w:r>
      <w:r>
        <w:rPr>
          <w:rFonts w:ascii="Times New Roman" w:eastAsia="Times New Roman" w:hAnsi="Times New Roman" w:cs="Times New Roman"/>
        </w:rPr>
        <w:t xml:space="preserve"> present in person or by proxy at a regularly constituted and quorate general</w:t>
      </w:r>
      <w:r>
        <w:rPr>
          <w:rFonts w:ascii="Times New Roman" w:eastAsia="Times New Roman" w:hAnsi="Times New Roman" w:cs="Times New Roman"/>
        </w:rPr>
        <w:t xml:space="preserve"> meeting of </w:t>
      </w:r>
      <w:r>
        <w:rPr>
          <w:rFonts w:ascii="Times New Roman" w:eastAsia="Times New Roman" w:hAnsi="Times New Roman" w:cs="Times New Roman"/>
          <w:shd w:val="clear" w:color="auto" w:fill="FFF2CC"/>
        </w:rPr>
        <w:t>DA-XX</w:t>
      </w:r>
      <w:r>
        <w:rPr>
          <w:rFonts w:ascii="Times New Roman" w:eastAsia="Times New Roman" w:hAnsi="Times New Roman" w:cs="Times New Roman"/>
        </w:rPr>
        <w:t>.  Written text of any proposed Amendments shall be distributed with the advance notice of the general meeting where such amendments will be discussed or voted upon.</w:t>
      </w:r>
    </w:p>
    <w:sectPr w:rsidR="003A0DFC">
      <w:headerReference w:type="default" r:id="rId7"/>
      <w:footerReference w:type="default" r:id="rId8"/>
      <w:pgSz w:w="11906" w:h="16838"/>
      <w:pgMar w:top="1418" w:right="1800" w:bottom="1361"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BC8EB" w14:textId="77777777" w:rsidR="00AD05F9" w:rsidRDefault="00AD05F9">
      <w:r>
        <w:separator/>
      </w:r>
    </w:p>
  </w:endnote>
  <w:endnote w:type="continuationSeparator" w:id="0">
    <w:p w14:paraId="1F70DBDA" w14:textId="77777777" w:rsidR="00AD05F9" w:rsidRDefault="00A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59BC" w14:textId="77777777" w:rsidR="003A0DFC" w:rsidRDefault="00AD05F9">
    <w:pPr>
      <w:tabs>
        <w:tab w:val="center" w:pos="4320"/>
        <w:tab w:val="right" w:pos="8640"/>
      </w:tabs>
      <w:spacing w:after="720"/>
      <w:jc w:val="right"/>
    </w:pPr>
    <w:r>
      <w:t>Page -</w:t>
    </w:r>
    <w:r>
      <w:fldChar w:fldCharType="begin"/>
    </w:r>
    <w:r>
      <w:instrText>PAGE</w:instrText>
    </w:r>
    <w:r>
      <w:fldChar w:fldCharType="separate"/>
    </w:r>
    <w:r w:rsidR="007E7DF0">
      <w:rPr>
        <w:noProof/>
      </w:rPr>
      <w:t>1</w:t>
    </w:r>
    <w:r>
      <w:fldChar w:fldCharType="end"/>
    </w:r>
    <w:r>
      <w:t>-</w:t>
    </w:r>
    <w:r>
      <w:fldChar w:fldCharType="begin"/>
    </w:r>
    <w:r>
      <w:instrText>NUMPAGES</w:instrText>
    </w:r>
    <w:r>
      <w:fldChar w:fldCharType="separate"/>
    </w:r>
    <w:r w:rsidR="007E7DF0">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B2C9C" w14:textId="77777777" w:rsidR="00AD05F9" w:rsidRDefault="00AD05F9">
      <w:r>
        <w:separator/>
      </w:r>
    </w:p>
  </w:footnote>
  <w:footnote w:type="continuationSeparator" w:id="0">
    <w:p w14:paraId="5A8F23F1" w14:textId="77777777" w:rsidR="00AD05F9" w:rsidRDefault="00AD05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15BA" w14:textId="77777777" w:rsidR="003A0DFC" w:rsidRDefault="00AD05F9">
    <w:pPr>
      <w:tabs>
        <w:tab w:val="center" w:pos="4320"/>
        <w:tab w:val="right" w:pos="8640"/>
      </w:tabs>
      <w:spacing w:before="720"/>
      <w:jc w:val="center"/>
    </w:pPr>
    <w:r>
      <w:rPr>
        <w:i/>
      </w:rPr>
      <w:t>DA-</w:t>
    </w:r>
    <w:r>
      <w:rPr>
        <w:i/>
      </w:rPr>
      <w:t>Country Committee Model</w:t>
    </w:r>
    <w:r>
      <w:rPr>
        <w:i/>
      </w:rPr>
      <w:t xml:space="preserve"> Bylaws revised </w:t>
    </w:r>
    <w:r>
      <w:rPr>
        <w:i/>
      </w:rPr>
      <w:t>March</w:t>
    </w:r>
    <w:r>
      <w:rPr>
        <w:i/>
      </w:rPr>
      <w:t xml:space="preserve"> 201</w:t>
    </w:r>
    <w:r>
      <w:rPr>
        <w:i/>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0DFC"/>
    <w:rsid w:val="003A0DFC"/>
    <w:rsid w:val="007E7DF0"/>
    <w:rsid w:val="00AD05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0C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A"/>
        <w:sz w:val="24"/>
        <w:szCs w:val="24"/>
        <w:lang w:val="en-US" w:eastAsia="en-US" w:bidi="ar-SA"/>
      </w:rPr>
    </w:rPrDefault>
    <w:pPrDefault>
      <w:pPr>
        <w:widowControl w:val="0"/>
        <w:tabs>
          <w:tab w:val="left" w:pos="720"/>
        </w:tab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ind w:left="432" w:hanging="432"/>
      <w:outlineLvl w:val="0"/>
    </w:pPr>
    <w:rPr>
      <w:rFonts w:ascii="Calibri" w:eastAsia="Calibri" w:hAnsi="Calibri" w:cs="Calibri"/>
      <w:b/>
      <w:sz w:val="32"/>
      <w:szCs w:val="32"/>
    </w:rPr>
  </w:style>
  <w:style w:type="paragraph" w:styleId="Heading2">
    <w:name w:val="heading 2"/>
    <w:basedOn w:val="Normal"/>
    <w:next w:val="Normal"/>
    <w:pPr>
      <w:keepNext/>
      <w:keepLines/>
      <w:spacing w:before="240" w:after="60"/>
      <w:ind w:left="576" w:hanging="576"/>
      <w:outlineLvl w:val="1"/>
    </w:pPr>
    <w:rPr>
      <w:rFonts w:ascii="Calibri" w:eastAsia="Calibri" w:hAnsi="Calibri" w:cs="Calibri"/>
      <w:b/>
      <w:i/>
      <w:sz w:val="28"/>
      <w:szCs w:val="28"/>
    </w:rPr>
  </w:style>
  <w:style w:type="paragraph" w:styleId="Heading3">
    <w:name w:val="heading 3"/>
    <w:basedOn w:val="Normal"/>
    <w:next w:val="Normal"/>
    <w:pPr>
      <w:keepNext/>
      <w:keepLines/>
      <w:spacing w:before="240" w:after="60"/>
      <w:ind w:left="720" w:hanging="72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60"/>
      <w:ind w:left="864" w:hanging="864"/>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3561</Words>
  <Characters>20300</Characters>
  <Application>Microsoft Macintosh Word</Application>
  <DocSecurity>0</DocSecurity>
  <Lines>169</Lines>
  <Paragraphs>47</Paragraphs>
  <ScaleCrop>false</ScaleCrop>
  <LinksUpToDate>false</LinksUpToDate>
  <CharactersWithSpaces>23814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2017-02-26T14:43:00Z</dcterms:created>
  <dcterms:modified xsi:type="dcterms:W3CDTF">2017-02-26T14:44:00Z</dcterms:modified>
</cp:coreProperties>
</file>