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1A" w:rsidRPr="001650AD" w:rsidRDefault="001650AD" w:rsidP="008E64E5">
      <w:pPr>
        <w:jc w:val="both"/>
        <w:rPr>
          <w:rFonts w:eastAsia="Times New Roman" w:cs="Helvetica"/>
          <w:b/>
          <w:bCs/>
          <w:color w:val="0070C0"/>
          <w:sz w:val="32"/>
          <w:szCs w:val="27"/>
          <w:u w:val="single"/>
          <w:shd w:val="clear" w:color="auto" w:fill="FFFFFF"/>
          <w:lang w:eastAsia="en-GB"/>
        </w:rPr>
      </w:pPr>
      <w:bookmarkStart w:id="0" w:name="_GoBack"/>
      <w:bookmarkEnd w:id="0"/>
      <w:r w:rsidRPr="001650AD">
        <w:rPr>
          <w:rFonts w:eastAsia="Times New Roman" w:cs="Helvetica"/>
          <w:b/>
          <w:bCs/>
          <w:color w:val="0070C0"/>
          <w:sz w:val="32"/>
          <w:szCs w:val="27"/>
          <w:u w:val="single"/>
          <w:shd w:val="clear" w:color="auto" w:fill="FFFFFF"/>
          <w:lang w:eastAsia="en-GB"/>
        </w:rPr>
        <w:t xml:space="preserve">Fighting the </w:t>
      </w:r>
      <w:r w:rsidR="00F9311A" w:rsidRPr="001650AD">
        <w:rPr>
          <w:rFonts w:eastAsia="Times New Roman" w:cs="Helvetica"/>
          <w:b/>
          <w:bCs/>
          <w:color w:val="0070C0"/>
          <w:sz w:val="32"/>
          <w:szCs w:val="27"/>
          <w:u w:val="single"/>
          <w:shd w:val="clear" w:color="auto" w:fill="FFFFFF"/>
          <w:lang w:eastAsia="en-GB"/>
        </w:rPr>
        <w:t>Global Gag Rule</w:t>
      </w:r>
      <w:r w:rsidRPr="001650AD">
        <w:rPr>
          <w:rFonts w:eastAsia="Times New Roman" w:cs="Helvetica"/>
          <w:b/>
          <w:bCs/>
          <w:color w:val="0070C0"/>
          <w:sz w:val="32"/>
          <w:szCs w:val="27"/>
          <w:u w:val="single"/>
          <w:shd w:val="clear" w:color="auto" w:fill="FFFFFF"/>
          <w:lang w:eastAsia="en-GB"/>
        </w:rPr>
        <w:t xml:space="preserve"> with the HER Act</w:t>
      </w:r>
    </w:p>
    <w:p w:rsidR="001650AD" w:rsidRDefault="001650AD" w:rsidP="008E64E5">
      <w:pPr>
        <w:jc w:val="both"/>
        <w:rPr>
          <w:rFonts w:eastAsia="Times New Roman" w:cs="Helvetica"/>
          <w:b/>
          <w:bCs/>
          <w:color w:val="0070C0"/>
          <w:sz w:val="28"/>
          <w:szCs w:val="27"/>
          <w:shd w:val="clear" w:color="auto" w:fill="FFFFFF"/>
          <w:lang w:eastAsia="en-GB"/>
        </w:rPr>
      </w:pPr>
    </w:p>
    <w:p w:rsidR="00F9311A" w:rsidRPr="00F9311A" w:rsidRDefault="00F9311A" w:rsidP="008E64E5">
      <w:pPr>
        <w:jc w:val="both"/>
        <w:rPr>
          <w:rFonts w:eastAsia="Times New Roman" w:cs="Times New Roman"/>
          <w:color w:val="0070C0"/>
          <w:sz w:val="28"/>
          <w:szCs w:val="24"/>
          <w:lang w:eastAsia="en-GB"/>
        </w:rPr>
      </w:pPr>
      <w:r w:rsidRPr="001650AD">
        <w:rPr>
          <w:rFonts w:eastAsia="Times New Roman" w:cs="Helvetica"/>
          <w:b/>
          <w:bCs/>
          <w:color w:val="0070C0"/>
          <w:sz w:val="28"/>
          <w:szCs w:val="27"/>
          <w:shd w:val="clear" w:color="auto" w:fill="FFFFFF"/>
          <w:lang w:eastAsia="en-GB"/>
        </w:rPr>
        <w:t>Activist Happy Hour Call-In S</w:t>
      </w:r>
      <w:r w:rsidR="001650AD" w:rsidRPr="001650AD">
        <w:rPr>
          <w:rFonts w:eastAsia="Times New Roman" w:cs="Helvetica"/>
          <w:b/>
          <w:bCs/>
          <w:color w:val="0070C0"/>
          <w:sz w:val="28"/>
          <w:szCs w:val="27"/>
          <w:shd w:val="clear" w:color="auto" w:fill="FFFFFF"/>
          <w:lang w:eastAsia="en-GB"/>
        </w:rPr>
        <w:t>cript</w:t>
      </w:r>
    </w:p>
    <w:p w:rsidR="001650AD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1650AD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>
        <w:rPr>
          <w:rFonts w:eastAsia="Times New Roman" w:cs="Helvetica"/>
          <w:color w:val="202020"/>
          <w:sz w:val="24"/>
          <w:szCs w:val="24"/>
          <w:lang w:eastAsia="en-GB"/>
        </w:rPr>
        <w:t xml:space="preserve">First, check if your Representative is already a co-sponsor of the bill here: </w:t>
      </w:r>
      <w:hyperlink r:id="rId5" w:history="1">
        <w:r w:rsidRPr="001650AD">
          <w:rPr>
            <w:rStyle w:val="Hyperlink"/>
            <w:rFonts w:eastAsia="Times New Roman" w:cs="Helvetica"/>
            <w:sz w:val="24"/>
            <w:szCs w:val="24"/>
            <w:lang w:eastAsia="en-GB"/>
          </w:rPr>
          <w:t>https://www.congress.gov/bill/115th-congress/house-bill/671/cosponsors</w:t>
        </w:r>
      </w:hyperlink>
    </w:p>
    <w:p w:rsidR="001650AD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</w:p>
    <w:p w:rsidR="00296CD4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If </w:t>
      </w:r>
      <w:proofErr w:type="gramStart"/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your</w:t>
      </w:r>
      <w:proofErr w:type="gramEnd"/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Representative </w:t>
      </w:r>
      <w:r w:rsidRPr="001650AD">
        <w:rPr>
          <w:rFonts w:eastAsia="Times New Roman" w:cs="Helvetica"/>
          <w:b/>
          <w:color w:val="202020"/>
          <w:sz w:val="24"/>
          <w:szCs w:val="24"/>
          <w:u w:val="single"/>
          <w:lang w:eastAsia="en-GB"/>
        </w:rPr>
        <w:t>is</w:t>
      </w:r>
      <w:r w:rsidRPr="001650AD">
        <w:rPr>
          <w:rFonts w:eastAsia="Times New Roman" w:cs="Helvetica"/>
          <w:b/>
          <w:color w:val="202020"/>
          <w:sz w:val="24"/>
          <w:szCs w:val="24"/>
          <w:lang w:eastAsia="en-GB"/>
        </w:rPr>
        <w:t xml:space="preserve">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already a co-sponsor of the bill:</w:t>
      </w:r>
    </w:p>
    <w:p w:rsidR="001650AD" w:rsidRPr="001650AD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1650AD" w:rsidRPr="00F9311A" w:rsidRDefault="001650AD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"Hi, my name i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s ___ </w:t>
      </w:r>
      <w:r w:rsidR="005245EE">
        <w:rPr>
          <w:rFonts w:eastAsia="Times New Roman" w:cs="Helvetica"/>
          <w:color w:val="202020"/>
          <w:sz w:val="24"/>
          <w:szCs w:val="24"/>
          <w:lang w:eastAsia="en-GB"/>
        </w:rPr>
        <w:t xml:space="preserve">and I’m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a constituent of [</w:t>
      </w:r>
      <w:r w:rsidR="00252517">
        <w:rPr>
          <w:rFonts w:eastAsia="Times New Roman" w:cs="Helvetica"/>
          <w:color w:val="202020"/>
          <w:sz w:val="24"/>
          <w:szCs w:val="24"/>
          <w:lang w:eastAsia="en-GB"/>
        </w:rPr>
        <w:t>Senator/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Rep] ____</w:t>
      </w:r>
      <w:r w:rsidR="005245EE">
        <w:rPr>
          <w:rFonts w:eastAsia="Times New Roman" w:cs="Helvetica"/>
          <w:color w:val="202020"/>
          <w:sz w:val="24"/>
          <w:szCs w:val="24"/>
          <w:lang w:eastAsia="en-GB"/>
        </w:rPr>
        <w:t xml:space="preserve">. I am 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calling to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thank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 [her/him]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for their 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support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the HER Act introduced by Representative Nita Lowey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."</w:t>
      </w:r>
      <w:r w:rsidR="00090DD3">
        <w:rPr>
          <w:rFonts w:eastAsia="Times New Roman" w:cs="Helvetica"/>
          <w:color w:val="202020"/>
          <w:sz w:val="24"/>
          <w:szCs w:val="24"/>
          <w:lang w:eastAsia="en-GB"/>
        </w:rPr>
        <w:br/>
      </w:r>
    </w:p>
    <w:p w:rsidR="00090DD3" w:rsidRDefault="001650AD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5245EE">
        <w:rPr>
          <w:rFonts w:eastAsia="Times New Roman" w:cs="Helvetica"/>
          <w:color w:val="202020"/>
          <w:sz w:val="24"/>
          <w:szCs w:val="24"/>
          <w:lang w:eastAsia="en-GB"/>
        </w:rPr>
        <w:t>“</w:t>
      </w:r>
      <w:r w:rsidR="005245EE" w:rsidRPr="005245EE">
        <w:rPr>
          <w:rFonts w:eastAsia="Times New Roman" w:cs="Helvetica"/>
          <w:color w:val="202020"/>
          <w:sz w:val="24"/>
          <w:szCs w:val="24"/>
          <w:lang w:eastAsia="en-GB"/>
        </w:rPr>
        <w:t>As you know, t</w:t>
      </w:r>
      <w:r w:rsidRPr="005245EE">
        <w:rPr>
          <w:rFonts w:eastAsia="Times New Roman" w:cs="Helvetica"/>
          <w:color w:val="202020"/>
          <w:sz w:val="24"/>
          <w:szCs w:val="24"/>
          <w:lang w:eastAsia="en-GB"/>
        </w:rPr>
        <w:t>he Global Gag Rule has a severe, negative impact on women’s health and reproductive rights in developing countries.</w:t>
      </w:r>
      <w:r w:rsidR="005245EE" w:rsidRPr="005245EE">
        <w:rPr>
          <w:rFonts w:eastAsia="Times New Roman" w:cs="Helvetica"/>
          <w:color w:val="202020"/>
          <w:sz w:val="24"/>
          <w:szCs w:val="24"/>
          <w:lang w:eastAsia="en-GB"/>
        </w:rPr>
        <w:t xml:space="preserve"> Resources for supporting women are already limited in these places.</w:t>
      </w:r>
      <w:r w:rsidRPr="005245EE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="005245EE" w:rsidRPr="005245EE">
        <w:rPr>
          <w:rFonts w:eastAsia="Times New Roman" w:cs="Helvetica"/>
          <w:color w:val="202020"/>
          <w:sz w:val="24"/>
          <w:szCs w:val="24"/>
          <w:lang w:eastAsia="en-GB"/>
        </w:rPr>
        <w:t xml:space="preserve">Your support for the HER Act is an important step towards preventing drastic cuts in access to reproductive healthcare for women around the world. </w:t>
      </w:r>
      <w:r w:rsidR="005245EE" w:rsidRPr="00A201A7">
        <w:rPr>
          <w:rFonts w:eastAsia="Times New Roman" w:cs="Helvetica"/>
          <w:color w:val="202020"/>
          <w:sz w:val="24"/>
          <w:szCs w:val="24"/>
          <w:lang w:eastAsia="en-GB"/>
        </w:rPr>
        <w:t xml:space="preserve">It’s important that </w:t>
      </w:r>
      <w:proofErr w:type="gramStart"/>
      <w:r w:rsidR="005245EE" w:rsidRPr="00A201A7">
        <w:rPr>
          <w:rFonts w:eastAsia="Times New Roman" w:cs="Helvetica"/>
          <w:color w:val="202020"/>
          <w:sz w:val="24"/>
          <w:szCs w:val="24"/>
          <w:lang w:eastAsia="en-GB"/>
        </w:rPr>
        <w:t>the we</w:t>
      </w:r>
      <w:proofErr w:type="gramEnd"/>
      <w:r w:rsidR="005245EE" w:rsidRPr="00A201A7">
        <w:rPr>
          <w:rFonts w:eastAsia="Times New Roman" w:cs="Helvetica"/>
          <w:color w:val="202020"/>
          <w:sz w:val="24"/>
          <w:szCs w:val="24"/>
          <w:lang w:eastAsia="en-GB"/>
        </w:rPr>
        <w:t xml:space="preserve"> don’t contribute to further marginalization of people in need.</w:t>
      </w:r>
    </w:p>
    <w:p w:rsidR="005245EE" w:rsidRPr="005245EE" w:rsidRDefault="005245EE" w:rsidP="008E64E5">
      <w:pPr>
        <w:shd w:val="clear" w:color="auto" w:fill="FFFFFF"/>
        <w:spacing w:line="276" w:lineRule="auto"/>
        <w:ind w:left="720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D518F4" w:rsidRDefault="001650AD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8E64E5">
        <w:rPr>
          <w:rFonts w:eastAsia="Times New Roman" w:cs="Helvetica"/>
          <w:b/>
          <w:color w:val="202020"/>
          <w:sz w:val="24"/>
          <w:szCs w:val="24"/>
          <w:lang w:eastAsia="en-GB"/>
        </w:rPr>
        <w:t>If the Senator/Rep is anti-choice, you can add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: "I know that some legislators have concerns about the abortion services</w:t>
      </w:r>
      <w:r w:rsidR="004E0A73">
        <w:rPr>
          <w:rFonts w:eastAsia="Times New Roman" w:cs="Helvetica"/>
          <w:color w:val="202020"/>
          <w:sz w:val="24"/>
          <w:szCs w:val="24"/>
          <w:lang w:eastAsia="en-GB"/>
        </w:rPr>
        <w:t>.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="004E0A73">
        <w:rPr>
          <w:rFonts w:eastAsia="Times New Roman" w:cs="Helvetica"/>
          <w:color w:val="202020"/>
          <w:sz w:val="24"/>
          <w:szCs w:val="24"/>
          <w:lang w:eastAsia="en-GB"/>
        </w:rPr>
        <w:t>However,</w:t>
      </w:r>
      <w:r w:rsidR="004E0A73"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as they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should be aware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,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federal funding hasn’t supported abortion services since </w:t>
      </w:r>
      <w:r w:rsidR="00CC34E4">
        <w:rPr>
          <w:rFonts w:eastAsia="Times New Roman" w:cs="Helvetica"/>
          <w:color w:val="202020"/>
          <w:sz w:val="24"/>
          <w:szCs w:val="24"/>
          <w:lang w:eastAsia="en-GB"/>
        </w:rPr>
        <w:t>1973</w:t>
      </w:r>
      <w:r w:rsidR="005245EE"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and</w:t>
      </w:r>
      <w:r w:rsidR="00A319A9">
        <w:rPr>
          <w:rFonts w:eastAsia="Times New Roman" w:cs="Helvetica"/>
          <w:color w:val="202020"/>
          <w:sz w:val="24"/>
          <w:szCs w:val="24"/>
          <w:lang w:eastAsia="en-GB"/>
        </w:rPr>
        <w:t xml:space="preserve"> data analysis from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the World Health Organisation</w:t>
      </w:r>
      <w:r w:rsidR="00A319A9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="00D518F4">
        <w:rPr>
          <w:rFonts w:eastAsia="Times New Roman" w:cs="Helvetica"/>
          <w:color w:val="202020"/>
          <w:sz w:val="24"/>
          <w:szCs w:val="24"/>
          <w:lang w:eastAsia="en-GB"/>
        </w:rPr>
        <w:t>illustrates</w:t>
      </w:r>
      <w:r w:rsidR="00A319A9">
        <w:rPr>
          <w:rFonts w:eastAsia="Times New Roman" w:cs="Helvetica"/>
          <w:color w:val="202020"/>
          <w:sz w:val="24"/>
          <w:szCs w:val="24"/>
          <w:lang w:eastAsia="en-GB"/>
        </w:rPr>
        <w:t xml:space="preserve"> that the Global Gag Rule actually contributed to a substantial uptick in the number of women who had abortions in developing countries since 2001.</w:t>
      </w:r>
      <w:r w:rsidR="0038736A">
        <w:rPr>
          <w:rFonts w:eastAsia="Times New Roman" w:cs="Helvetica"/>
          <w:color w:val="202020"/>
          <w:sz w:val="24"/>
          <w:szCs w:val="24"/>
          <w:lang w:eastAsia="en-GB"/>
        </w:rPr>
        <w:t>”</w:t>
      </w:r>
    </w:p>
    <w:p w:rsidR="00D518F4" w:rsidRDefault="00D518F4" w:rsidP="008E64E5">
      <w:pPr>
        <w:pStyle w:val="ListParagraph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1650AD" w:rsidRPr="00F9311A" w:rsidRDefault="001650AD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"I </w:t>
      </w:r>
      <w:r w:rsidR="004E0A73">
        <w:rPr>
          <w:rFonts w:eastAsia="Times New Roman" w:cs="Helvetica"/>
          <w:color w:val="202020"/>
          <w:sz w:val="24"/>
          <w:szCs w:val="24"/>
          <w:lang w:eastAsia="en-GB"/>
        </w:rPr>
        <w:t xml:space="preserve">really </w:t>
      </w:r>
      <w:r w:rsidR="00090DD3">
        <w:rPr>
          <w:rFonts w:eastAsia="Times New Roman" w:cs="Helvetica"/>
          <w:color w:val="202020"/>
          <w:sz w:val="24"/>
          <w:szCs w:val="24"/>
          <w:lang w:eastAsia="en-GB"/>
        </w:rPr>
        <w:t>appreciate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Senator/Rep ___</w:t>
      </w:r>
      <w:r w:rsidR="00090DD3">
        <w:rPr>
          <w:rFonts w:eastAsia="Times New Roman" w:cs="Helvetica"/>
          <w:color w:val="202020"/>
          <w:sz w:val="24"/>
          <w:szCs w:val="24"/>
          <w:lang w:eastAsia="en-GB"/>
        </w:rPr>
        <w:t>’s continued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support </w:t>
      </w:r>
      <w:r w:rsidR="00090DD3">
        <w:rPr>
          <w:rFonts w:eastAsia="Times New Roman" w:cs="Helvetica"/>
          <w:color w:val="202020"/>
          <w:sz w:val="24"/>
          <w:szCs w:val="24"/>
          <w:lang w:eastAsia="en-GB"/>
        </w:rPr>
        <w:t xml:space="preserve">of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the HER Act to end the politicisation of women’s health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."</w:t>
      </w:r>
    </w:p>
    <w:p w:rsidR="001650AD" w:rsidRPr="001650AD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296CD4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If </w:t>
      </w:r>
      <w:proofErr w:type="gramStart"/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your</w:t>
      </w:r>
      <w:proofErr w:type="gramEnd"/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Representative </w:t>
      </w:r>
      <w:r w:rsidRPr="001650AD">
        <w:rPr>
          <w:rFonts w:eastAsia="Times New Roman" w:cs="Helvetica"/>
          <w:b/>
          <w:color w:val="202020"/>
          <w:sz w:val="24"/>
          <w:szCs w:val="24"/>
          <w:u w:val="single"/>
          <w:lang w:eastAsia="en-GB"/>
        </w:rPr>
        <w:t>is not</w:t>
      </w:r>
      <w:r w:rsidRPr="001650AD">
        <w:rPr>
          <w:rFonts w:eastAsia="Times New Roman" w:cs="Helvetica"/>
          <w:b/>
          <w:color w:val="202020"/>
          <w:sz w:val="24"/>
          <w:szCs w:val="24"/>
          <w:lang w:eastAsia="en-GB"/>
        </w:rPr>
        <w:t xml:space="preserve">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already a co-sponsor of the bill:</w:t>
      </w:r>
    </w:p>
    <w:p w:rsidR="001650AD" w:rsidRPr="001650AD" w:rsidRDefault="001650AD" w:rsidP="008E64E5">
      <w:pPr>
        <w:shd w:val="clear" w:color="auto" w:fill="FFFFFF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F9311A" w:rsidRDefault="00F9311A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"Hi, my name i</w:t>
      </w:r>
      <w:r w:rsidR="001650AD"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s ___ </w:t>
      </w:r>
      <w:r w:rsidR="00252517">
        <w:rPr>
          <w:rFonts w:eastAsia="Times New Roman" w:cs="Helvetica"/>
          <w:color w:val="202020"/>
          <w:sz w:val="24"/>
          <w:szCs w:val="24"/>
          <w:lang w:eastAsia="en-GB"/>
        </w:rPr>
        <w:t xml:space="preserve">and I am </w:t>
      </w:r>
      <w:r w:rsidR="001650AD" w:rsidRPr="001650AD">
        <w:rPr>
          <w:rFonts w:eastAsia="Times New Roman" w:cs="Helvetica"/>
          <w:color w:val="202020"/>
          <w:sz w:val="24"/>
          <w:szCs w:val="24"/>
          <w:lang w:eastAsia="en-GB"/>
        </w:rPr>
        <w:t>a constituent of [</w:t>
      </w:r>
      <w:r w:rsidR="00252517">
        <w:rPr>
          <w:rFonts w:eastAsia="Times New Roman" w:cs="Helvetica"/>
          <w:color w:val="202020"/>
          <w:sz w:val="24"/>
          <w:szCs w:val="24"/>
          <w:lang w:eastAsia="en-GB"/>
        </w:rPr>
        <w:t>Senator/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Rep] ____</w:t>
      </w:r>
      <w:r w:rsidR="00252517">
        <w:rPr>
          <w:rFonts w:eastAsia="Times New Roman" w:cs="Helvetica"/>
          <w:color w:val="202020"/>
          <w:sz w:val="24"/>
          <w:szCs w:val="24"/>
          <w:lang w:eastAsia="en-GB"/>
        </w:rPr>
        <w:t>. I am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 calling to ask [her/him] to support </w:t>
      </w:r>
      <w:r w:rsidR="00EA0CD0" w:rsidRPr="001650AD">
        <w:rPr>
          <w:rFonts w:eastAsia="Times New Roman" w:cs="Helvetica"/>
          <w:color w:val="202020"/>
          <w:sz w:val="24"/>
          <w:szCs w:val="24"/>
          <w:lang w:eastAsia="en-GB"/>
        </w:rPr>
        <w:t>the HER Act introduced by Representative Nita Lowey</w:t>
      </w:r>
      <w:r w:rsidR="00252517">
        <w:rPr>
          <w:rFonts w:eastAsia="Times New Roman" w:cs="Helvetica"/>
          <w:color w:val="202020"/>
          <w:sz w:val="24"/>
          <w:szCs w:val="24"/>
          <w:lang w:eastAsia="en-GB"/>
        </w:rPr>
        <w:t xml:space="preserve"> in January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."</w:t>
      </w:r>
    </w:p>
    <w:p w:rsidR="00252517" w:rsidRPr="00F9311A" w:rsidRDefault="00252517" w:rsidP="008E64E5">
      <w:pPr>
        <w:shd w:val="clear" w:color="auto" w:fill="FFFFFF"/>
        <w:spacing w:line="276" w:lineRule="auto"/>
        <w:ind w:left="720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38736A" w:rsidRDefault="001650AD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“The Global Gag Rule has a severe</w:t>
      </w:r>
      <w:r>
        <w:rPr>
          <w:rFonts w:eastAsia="Times New Roman" w:cs="Helvetica"/>
          <w:color w:val="202020"/>
          <w:sz w:val="24"/>
          <w:szCs w:val="24"/>
          <w:lang w:eastAsia="en-GB"/>
        </w:rPr>
        <w:t>,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negative impact on women’s health and reproductive rights in developing countries.</w:t>
      </w:r>
      <w:r w:rsidR="00296CD4">
        <w:rPr>
          <w:rFonts w:eastAsia="Times New Roman" w:cs="Helvetica"/>
          <w:color w:val="202020"/>
          <w:sz w:val="24"/>
          <w:szCs w:val="24"/>
          <w:lang w:eastAsia="en-GB"/>
        </w:rPr>
        <w:t xml:space="preserve"> It </w:t>
      </w:r>
      <w:r w:rsidR="00296CD4" w:rsidRPr="00296CD4">
        <w:rPr>
          <w:rFonts w:eastAsia="Times New Roman" w:cs="Helvetica"/>
          <w:color w:val="202020"/>
          <w:sz w:val="24"/>
          <w:szCs w:val="24"/>
          <w:lang w:eastAsia="en-GB"/>
        </w:rPr>
        <w:t>has not decreased the rate of abortions and unwanted pregnancies under previous Republican administrations</w:t>
      </w:r>
      <w:r w:rsidR="00C17D72">
        <w:rPr>
          <w:rFonts w:eastAsia="Times New Roman" w:cs="Helvetica"/>
          <w:color w:val="202020"/>
          <w:sz w:val="24"/>
          <w:szCs w:val="24"/>
          <w:lang w:eastAsia="en-GB"/>
        </w:rPr>
        <w:t xml:space="preserve">. </w:t>
      </w:r>
      <w:r w:rsidR="00296CD4" w:rsidRPr="00296CD4">
        <w:rPr>
          <w:rFonts w:eastAsia="Times New Roman" w:cs="Helvetica"/>
          <w:color w:val="202020"/>
          <w:sz w:val="24"/>
          <w:szCs w:val="24"/>
          <w:lang w:eastAsia="en-GB"/>
        </w:rPr>
        <w:t xml:space="preserve">In fact, its severe limits on access to family-planning services will dramatically erode progress on maternal and child health, and the policy will weaken the effectiveness </w:t>
      </w:r>
      <w:r w:rsidR="00296CD4" w:rsidRPr="00296CD4">
        <w:rPr>
          <w:rFonts w:eastAsia="Times New Roman" w:cs="Helvetica"/>
          <w:color w:val="202020"/>
          <w:sz w:val="24"/>
          <w:szCs w:val="24"/>
          <w:lang w:eastAsia="en-GB"/>
        </w:rPr>
        <w:lastRenderedPageBreak/>
        <w:t xml:space="preserve">of our foreign assistance by making ineligible some of </w:t>
      </w:r>
      <w:r w:rsidR="0038736A">
        <w:rPr>
          <w:rFonts w:eastAsia="Times New Roman" w:cs="Helvetica"/>
          <w:color w:val="202020"/>
          <w:sz w:val="24"/>
          <w:szCs w:val="24"/>
          <w:lang w:eastAsia="en-GB"/>
        </w:rPr>
        <w:t xml:space="preserve">our </w:t>
      </w:r>
      <w:r w:rsidR="00296CD4" w:rsidRPr="00296CD4">
        <w:rPr>
          <w:rFonts w:eastAsia="Times New Roman" w:cs="Helvetica"/>
          <w:color w:val="202020"/>
          <w:sz w:val="24"/>
          <w:szCs w:val="24"/>
          <w:lang w:eastAsia="en-GB"/>
        </w:rPr>
        <w:t>most capable and effective international partners.”</w:t>
      </w:r>
    </w:p>
    <w:p w:rsidR="001650AD" w:rsidRPr="001650AD" w:rsidRDefault="001650AD" w:rsidP="008E64E5">
      <w:p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252517" w:rsidRDefault="00252517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8914F7">
        <w:rPr>
          <w:rFonts w:eastAsia="Times New Roman" w:cs="Helvetica"/>
          <w:b/>
          <w:color w:val="202020"/>
          <w:sz w:val="24"/>
          <w:szCs w:val="24"/>
          <w:lang w:eastAsia="en-GB"/>
        </w:rPr>
        <w:t>If the Senator/Rep is anti-choice, you can add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: "I know that some legislators have conce</w:t>
      </w:r>
      <w:r w:rsidR="004E0A73">
        <w:rPr>
          <w:rFonts w:eastAsia="Times New Roman" w:cs="Helvetica"/>
          <w:color w:val="202020"/>
          <w:sz w:val="24"/>
          <w:szCs w:val="24"/>
          <w:lang w:eastAsia="en-GB"/>
        </w:rPr>
        <w:t>rns about the abortion services.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="004E0A73">
        <w:rPr>
          <w:rFonts w:eastAsia="Times New Roman" w:cs="Helvetica"/>
          <w:color w:val="202020"/>
          <w:sz w:val="24"/>
          <w:szCs w:val="24"/>
          <w:lang w:eastAsia="en-GB"/>
        </w:rPr>
        <w:t>However,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 as they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should be aware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,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federal funding hasn’t supported abortion services since </w:t>
      </w:r>
      <w:r>
        <w:rPr>
          <w:rFonts w:eastAsia="Times New Roman" w:cs="Helvetica"/>
          <w:color w:val="202020"/>
          <w:sz w:val="24"/>
          <w:szCs w:val="24"/>
          <w:lang w:eastAsia="en-GB"/>
        </w:rPr>
        <w:t>1976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and</w:t>
      </w:r>
      <w:r>
        <w:rPr>
          <w:rFonts w:eastAsia="Times New Roman" w:cs="Helvetica"/>
          <w:color w:val="202020"/>
          <w:sz w:val="24"/>
          <w:szCs w:val="24"/>
          <w:lang w:eastAsia="en-GB"/>
        </w:rPr>
        <w:t xml:space="preserve"> data analysis from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the World Health Organisation</w:t>
      </w:r>
      <w:r>
        <w:rPr>
          <w:rFonts w:eastAsia="Times New Roman" w:cs="Helvetica"/>
          <w:color w:val="202020"/>
          <w:sz w:val="24"/>
          <w:szCs w:val="24"/>
          <w:lang w:eastAsia="en-GB"/>
        </w:rPr>
        <w:t xml:space="preserve"> illustrates that the Global Gag Rule actually contributed to a substantial uptick in the number of women who had abortions in developing countries since 2001.</w:t>
      </w:r>
    </w:p>
    <w:p w:rsidR="00252517" w:rsidRPr="00252517" w:rsidRDefault="00252517" w:rsidP="008E64E5">
      <w:pPr>
        <w:shd w:val="clear" w:color="auto" w:fill="FFFFFF"/>
        <w:spacing w:line="276" w:lineRule="auto"/>
        <w:ind w:left="720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</w:p>
    <w:p w:rsidR="001650AD" w:rsidRPr="00F9311A" w:rsidRDefault="001650AD" w:rsidP="008E64E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 w:cs="Helvetica"/>
          <w:color w:val="202020"/>
          <w:sz w:val="24"/>
          <w:szCs w:val="24"/>
          <w:lang w:eastAsia="en-GB"/>
        </w:rPr>
      </w:pP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 xml:space="preserve">"I 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>want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 xml:space="preserve"> Senator/Rep ___ 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to </w:t>
      </w:r>
      <w:r w:rsidRPr="001650AD">
        <w:rPr>
          <w:rFonts w:eastAsia="Times New Roman" w:cs="Helvetica"/>
          <w:color w:val="202020"/>
          <w:sz w:val="24"/>
          <w:szCs w:val="24"/>
          <w:lang w:eastAsia="en-GB"/>
        </w:rPr>
        <w:t>please support the HER Act to end the politicisation of women’s health</w:t>
      </w:r>
      <w:r w:rsidRPr="00F9311A">
        <w:rPr>
          <w:rFonts w:eastAsia="Times New Roman" w:cs="Helvetica"/>
          <w:color w:val="202020"/>
          <w:sz w:val="24"/>
          <w:szCs w:val="24"/>
          <w:lang w:eastAsia="en-GB"/>
        </w:rPr>
        <w:t>.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>The HER Act w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>ill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ensure that eligible organizations can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use U.S. funds to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keep providing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needy women with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vital 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>health services while pay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>ment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 for anything abortion-related </w:t>
      </w:r>
      <w:r w:rsidR="00646BF9">
        <w:rPr>
          <w:rFonts w:eastAsia="Times New Roman" w:cs="Helvetica"/>
          <w:color w:val="202020"/>
          <w:sz w:val="24"/>
          <w:szCs w:val="24"/>
          <w:lang w:eastAsia="en-GB"/>
        </w:rPr>
        <w:t xml:space="preserve">happens </w:t>
      </w:r>
      <w:r w:rsidR="00646BF9" w:rsidRPr="00646BF9">
        <w:rPr>
          <w:rFonts w:eastAsia="Times New Roman" w:cs="Helvetica"/>
          <w:color w:val="202020"/>
          <w:sz w:val="24"/>
          <w:szCs w:val="24"/>
          <w:lang w:eastAsia="en-GB"/>
        </w:rPr>
        <w:t>on their own dime.</w:t>
      </w:r>
      <w:r w:rsidR="0037059E">
        <w:rPr>
          <w:rFonts w:eastAsia="Times New Roman" w:cs="Helvetica"/>
          <w:color w:val="202020"/>
          <w:sz w:val="24"/>
          <w:szCs w:val="24"/>
          <w:lang w:eastAsia="en-GB"/>
        </w:rPr>
        <w:t xml:space="preserve"> I hope </w:t>
      </w:r>
      <w:r w:rsidR="0037059E" w:rsidRPr="001650AD">
        <w:rPr>
          <w:rFonts w:eastAsia="Times New Roman" w:cs="Helvetica"/>
          <w:color w:val="202020"/>
          <w:sz w:val="24"/>
          <w:szCs w:val="24"/>
          <w:lang w:eastAsia="en-GB"/>
        </w:rPr>
        <w:t>Senator/Rep ___</w:t>
      </w:r>
      <w:r w:rsidR="0037059E">
        <w:rPr>
          <w:rFonts w:eastAsia="Times New Roman" w:cs="Helvetica"/>
          <w:color w:val="202020"/>
          <w:sz w:val="24"/>
          <w:szCs w:val="24"/>
          <w:lang w:eastAsia="en-GB"/>
        </w:rPr>
        <w:t xml:space="preserve"> will have the moral courage to take a stand for </w:t>
      </w:r>
      <w:r w:rsidR="00E4745C">
        <w:rPr>
          <w:rFonts w:eastAsia="Times New Roman" w:cs="Helvetica"/>
          <w:color w:val="202020"/>
          <w:sz w:val="24"/>
          <w:szCs w:val="24"/>
          <w:lang w:eastAsia="en-GB"/>
        </w:rPr>
        <w:t>the millions of women depending on their action. Thank you very much.”</w:t>
      </w:r>
    </w:p>
    <w:p w:rsidR="00F9311A" w:rsidRPr="001650AD" w:rsidRDefault="00F9311A" w:rsidP="008E64E5">
      <w:pPr>
        <w:pStyle w:val="ListParagraph"/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9311A" w:rsidRPr="001650AD" w:rsidRDefault="00F9311A" w:rsidP="008E64E5">
      <w:pPr>
        <w:jc w:val="both"/>
        <w:rPr>
          <w:sz w:val="24"/>
          <w:szCs w:val="24"/>
        </w:rPr>
      </w:pPr>
      <w:r w:rsidRPr="001650AD">
        <w:rPr>
          <w:sz w:val="24"/>
          <w:szCs w:val="24"/>
        </w:rPr>
        <w:t>If you’d like to learn more about this topic before or after your call, these articles are a great place to start!</w:t>
      </w:r>
    </w:p>
    <w:p w:rsidR="00E4745C" w:rsidRPr="008E64E5" w:rsidRDefault="00E474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</w:rPr>
        <w:t xml:space="preserve">Introduction of the HER Act </w:t>
      </w:r>
      <w:hyperlink r:id="rId6" w:history="1">
        <w:r w:rsidRPr="008E64E5">
          <w:rPr>
            <w:rStyle w:val="Hyperlink"/>
            <w:sz w:val="24"/>
          </w:rPr>
          <w:t>https://lowey.house.gov/media-center/press-releases/lowey-introduces-her-act-permanently-repeal-global-gag-rule</w:t>
        </w:r>
      </w:hyperlink>
    </w:p>
    <w:p w:rsidR="001650AD" w:rsidRPr="001650AD" w:rsidRDefault="00E474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</w:rPr>
        <w:t xml:space="preserve">What is the Global Gag Rule? </w:t>
      </w:r>
      <w:hyperlink r:id="rId7" w:tgtFrame="_blank" w:history="1">
        <w:r w:rsidR="001650AD" w:rsidRPr="001650AD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https://www.youtube.com/watch?v=4iqVKMgNMGg</w:t>
        </w:r>
      </w:hyperlink>
    </w:p>
    <w:p w:rsidR="00F9311A" w:rsidRDefault="00E474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4E5">
        <w:rPr>
          <w:b/>
        </w:rPr>
        <w:t>The Global Gag Rule and Fights over Funding UNFPA: The Issues That Won’t Go Away</w:t>
      </w:r>
      <w:r>
        <w:t xml:space="preserve"> </w:t>
      </w:r>
      <w:hyperlink r:id="rId8" w:history="1">
        <w:r w:rsidR="00F9311A" w:rsidRPr="001650AD">
          <w:rPr>
            <w:rStyle w:val="Hyperlink"/>
            <w:sz w:val="24"/>
            <w:szCs w:val="24"/>
          </w:rPr>
          <w:t>https://www.guttmacher.org/gpr/2015/06/global-gag-rule-and-fights-over-funding-unfpa-issues-wont-go-away</w:t>
        </w:r>
      </w:hyperlink>
      <w:r w:rsidR="00F9311A" w:rsidRPr="001650AD">
        <w:rPr>
          <w:sz w:val="24"/>
          <w:szCs w:val="24"/>
        </w:rPr>
        <w:t xml:space="preserve"> </w:t>
      </w:r>
    </w:p>
    <w:p w:rsidR="00BD6ED2" w:rsidRPr="001650AD" w:rsidRDefault="00BD6E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4E5">
        <w:rPr>
          <w:b/>
          <w:szCs w:val="24"/>
        </w:rPr>
        <w:t xml:space="preserve">HER Act Bill in Congress Wants to Repeal Global Gag Rule </w:t>
      </w:r>
      <w:hyperlink r:id="rId9" w:history="1">
        <w:r w:rsidRPr="00154252">
          <w:rPr>
            <w:rStyle w:val="Hyperlink"/>
            <w:sz w:val="24"/>
            <w:szCs w:val="24"/>
          </w:rPr>
          <w:t>http://nymag.com/thecut/2017/01/her-act-bill-in-congress-would-repeal-abortion-global-gag-rule.html</w:t>
        </w:r>
      </w:hyperlink>
      <w:r>
        <w:rPr>
          <w:sz w:val="24"/>
          <w:szCs w:val="24"/>
        </w:rPr>
        <w:t xml:space="preserve"> </w:t>
      </w:r>
    </w:p>
    <w:p w:rsidR="001650AD" w:rsidRPr="008E64E5" w:rsidRDefault="00E474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4E5">
        <w:rPr>
          <w:b/>
        </w:rPr>
        <w:t xml:space="preserve">United States aid policy and induced abortion in sub-Saharan Africa </w:t>
      </w:r>
      <w:hyperlink r:id="rId10" w:tgtFrame="_blank" w:history="1">
        <w:r w:rsidR="001650AD" w:rsidRPr="001650AD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http://www.who.int/bulletin/volumes/89/12/11-091660/en/</w:t>
        </w:r>
      </w:hyperlink>
    </w:p>
    <w:p w:rsidR="00AC1E53" w:rsidRPr="008E64E5" w:rsidRDefault="00AC1E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64E5">
        <w:rPr>
          <w:b/>
          <w:szCs w:val="24"/>
        </w:rPr>
        <w:t xml:space="preserve">Women's Rights / Reproductive Justice - Resistance Manual </w:t>
      </w:r>
      <w:r w:rsidRPr="008E64E5">
        <w:rPr>
          <w:sz w:val="24"/>
          <w:szCs w:val="24"/>
        </w:rPr>
        <w:t>https://www.resistancemanual.org/index.php?title=Women%27s_Rights_/_Reproductive_Justice&amp;section=6&amp;mobileaction=toggle_view_desktop</w:t>
      </w:r>
    </w:p>
    <w:p w:rsidR="00F9311A" w:rsidRPr="001650AD" w:rsidRDefault="00F9311A" w:rsidP="008E64E5">
      <w:pPr>
        <w:jc w:val="both"/>
        <w:rPr>
          <w:sz w:val="24"/>
          <w:szCs w:val="24"/>
        </w:rPr>
      </w:pPr>
    </w:p>
    <w:p w:rsidR="00F9311A" w:rsidRPr="001650AD" w:rsidRDefault="00F9311A" w:rsidP="008E64E5">
      <w:pPr>
        <w:jc w:val="both"/>
        <w:rPr>
          <w:sz w:val="24"/>
          <w:szCs w:val="24"/>
        </w:rPr>
      </w:pPr>
      <w:r w:rsidRPr="001650AD">
        <w:rPr>
          <w:sz w:val="24"/>
          <w:szCs w:val="24"/>
        </w:rPr>
        <w:t>There are also charities that support women’s reproductive rights internationally that would benefit from donations</w:t>
      </w:r>
      <w:r w:rsidR="001650AD" w:rsidRPr="001650AD">
        <w:rPr>
          <w:sz w:val="24"/>
          <w:szCs w:val="24"/>
        </w:rPr>
        <w:t>. Check out their websites to learn more about their work</w:t>
      </w:r>
      <w:r w:rsidRPr="001650AD">
        <w:rPr>
          <w:sz w:val="24"/>
          <w:szCs w:val="24"/>
        </w:rPr>
        <w:t>:</w:t>
      </w:r>
      <w:r w:rsidR="00EF3EDB">
        <w:rPr>
          <w:sz w:val="24"/>
          <w:szCs w:val="24"/>
        </w:rPr>
        <w:br/>
      </w:r>
    </w:p>
    <w:p w:rsidR="00F9311A" w:rsidRPr="001650AD" w:rsidRDefault="00F9311A" w:rsidP="008E64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50AD">
        <w:rPr>
          <w:sz w:val="24"/>
          <w:szCs w:val="24"/>
        </w:rPr>
        <w:t>Marie Stopes International</w:t>
      </w:r>
      <w:r w:rsidR="001650AD" w:rsidRPr="001650AD">
        <w:rPr>
          <w:sz w:val="24"/>
          <w:szCs w:val="24"/>
        </w:rPr>
        <w:t xml:space="preserve"> (</w:t>
      </w:r>
      <w:hyperlink r:id="rId11" w:tgtFrame="_blank" w:history="1">
        <w:r w:rsidR="001650AD" w:rsidRPr="001650AD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https://mariestopes.org/</w:t>
        </w:r>
      </w:hyperlink>
      <w:r w:rsidR="001650AD" w:rsidRPr="001650AD"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</w:p>
    <w:p w:rsidR="00F9311A" w:rsidRPr="001650AD" w:rsidRDefault="00F9311A" w:rsidP="008E64E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650AD">
        <w:rPr>
          <w:sz w:val="24"/>
          <w:szCs w:val="24"/>
        </w:rPr>
        <w:t>International Planned Parenthood Federation</w:t>
      </w:r>
      <w:r w:rsidR="001650AD" w:rsidRPr="001650AD">
        <w:rPr>
          <w:sz w:val="24"/>
          <w:szCs w:val="24"/>
        </w:rPr>
        <w:t xml:space="preserve"> </w:t>
      </w:r>
      <w:r w:rsidR="001650AD" w:rsidRPr="001650AD"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hyperlink r:id="rId12" w:tgtFrame="_blank" w:history="1">
        <w:r w:rsidR="001650AD" w:rsidRPr="001650AD">
          <w:rPr>
            <w:rFonts w:eastAsia="Times New Roman" w:cs="Times New Roman"/>
            <w:color w:val="0000FF"/>
            <w:sz w:val="24"/>
            <w:szCs w:val="24"/>
            <w:u w:val="single"/>
            <w:lang w:eastAsia="en-GB"/>
          </w:rPr>
          <w:t>http://www.ippf.org/</w:t>
        </w:r>
      </w:hyperlink>
      <w:r w:rsidR="001650AD" w:rsidRPr="001650AD"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</w:p>
    <w:p w:rsidR="00F9311A" w:rsidRPr="001650AD" w:rsidRDefault="00F9311A" w:rsidP="008E64E5">
      <w:pPr>
        <w:jc w:val="both"/>
        <w:rPr>
          <w:sz w:val="24"/>
          <w:szCs w:val="24"/>
        </w:rPr>
      </w:pPr>
    </w:p>
    <w:sectPr w:rsidR="00F9311A" w:rsidRPr="0016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CCD"/>
    <w:multiLevelType w:val="multilevel"/>
    <w:tmpl w:val="B83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D1F30"/>
    <w:multiLevelType w:val="hybridMultilevel"/>
    <w:tmpl w:val="16EA6944"/>
    <w:lvl w:ilvl="0" w:tplc="B8B0E4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3B56"/>
    <w:multiLevelType w:val="hybridMultilevel"/>
    <w:tmpl w:val="414428C4"/>
    <w:lvl w:ilvl="0" w:tplc="1F4E5E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1A"/>
    <w:rsid w:val="00090DD3"/>
    <w:rsid w:val="001650AD"/>
    <w:rsid w:val="00252517"/>
    <w:rsid w:val="00296CD4"/>
    <w:rsid w:val="0037059E"/>
    <w:rsid w:val="0038736A"/>
    <w:rsid w:val="004E0A73"/>
    <w:rsid w:val="005245EE"/>
    <w:rsid w:val="00646BF9"/>
    <w:rsid w:val="00892D66"/>
    <w:rsid w:val="008E64E5"/>
    <w:rsid w:val="00975623"/>
    <w:rsid w:val="00A319A9"/>
    <w:rsid w:val="00AC1E53"/>
    <w:rsid w:val="00B80D37"/>
    <w:rsid w:val="00BD6ED2"/>
    <w:rsid w:val="00C17D72"/>
    <w:rsid w:val="00C21DBC"/>
    <w:rsid w:val="00CC34E4"/>
    <w:rsid w:val="00D518F4"/>
    <w:rsid w:val="00E4745C"/>
    <w:rsid w:val="00EA0CD0"/>
    <w:rsid w:val="00EF3EDB"/>
    <w:rsid w:val="00F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D7B42-927D-44E6-A8A3-4D24BBB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931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311A"/>
  </w:style>
  <w:style w:type="paragraph" w:styleId="ListParagraph">
    <w:name w:val="List Paragraph"/>
    <w:basedOn w:val="Normal"/>
    <w:uiPriority w:val="34"/>
    <w:qFormat/>
    <w:rsid w:val="00F931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7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ttmacher.org/gpr/2015/06/global-gag-rule-and-fights-over-funding-unfpa-issues-wont-go-aw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iqVKMgNMGg" TargetMode="External"/><Relationship Id="rId12" Type="http://schemas.openxmlformats.org/officeDocument/2006/relationships/hyperlink" Target="http://www.ipp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wey.house.gov/media-center/press-releases/lowey-introduces-her-act-permanently-repeal-global-gag-rule" TargetMode="External"/><Relationship Id="rId11" Type="http://schemas.openxmlformats.org/officeDocument/2006/relationships/hyperlink" Target="https://mariestopes.org/" TargetMode="External"/><Relationship Id="rId5" Type="http://schemas.openxmlformats.org/officeDocument/2006/relationships/hyperlink" Target="https://www.congress.gov/bill/115th-congress/house-bill/671/cosponsors" TargetMode="External"/><Relationship Id="rId10" Type="http://schemas.openxmlformats.org/officeDocument/2006/relationships/hyperlink" Target="http://www.who.int/bulletin/volumes/89/12/11-091660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ymag.com/thecut/2017/01/her-act-bill-in-congress-would-repeal-abortion-global-gag-ru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Nielsen;Ronda Zelezny-Green</dc:creator>
  <cp:lastModifiedBy>Christa</cp:lastModifiedBy>
  <cp:revision>2</cp:revision>
  <dcterms:created xsi:type="dcterms:W3CDTF">2017-05-17T16:39:00Z</dcterms:created>
  <dcterms:modified xsi:type="dcterms:W3CDTF">2017-05-17T16:39:00Z</dcterms:modified>
</cp:coreProperties>
</file>